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856"/>
      </w:tblGrid>
      <w:tr w:rsidR="00F95B3C" w:rsidRPr="00D426B6" w:rsidTr="009C5E09">
        <w:trPr>
          <w:trHeight w:val="2880"/>
          <w:jc w:val="center"/>
        </w:trPr>
        <w:tc>
          <w:tcPr>
            <w:tcW w:w="5000" w:type="pct"/>
          </w:tcPr>
          <w:p w:rsidR="00F95B3C" w:rsidRPr="00D426B6" w:rsidRDefault="00570356" w:rsidP="00BE00D8">
            <w:pPr>
              <w:pStyle w:val="NoSpacing"/>
              <w:jc w:val="center"/>
              <w:rPr>
                <w:rFonts w:ascii="Times New Roman" w:eastAsiaTheme="majorEastAsia" w:hAnsi="Times New Roman" w:cstheme="majorBidi"/>
                <w:caps/>
              </w:rPr>
            </w:pPr>
            <w:sdt>
              <w:sdtPr>
                <w:rPr>
                  <w:rFonts w:ascii="Cambria" w:eastAsiaTheme="majorEastAsia" w:hAnsi="Cambria" w:cstheme="majorBidi"/>
                  <w:caps/>
                  <w:sz w:val="40"/>
                  <w:szCs w:val="40"/>
                </w:rPr>
                <w:alias w:val="Company"/>
                <w:id w:val="15524243"/>
                <w:placeholder>
                  <w:docPart w:val="CBF035A46B2FAF42A393BD0BF712406C"/>
                </w:placeholder>
                <w:dataBinding w:prefixMappings="xmlns:ns0='http://schemas.openxmlformats.org/officeDocument/2006/extended-properties'" w:xpath="/ns0:Properties[1]/ns0:Company[1]" w:storeItemID="{6668398D-A668-4E3E-A5EB-62B293D839F1}"/>
                <w:text/>
              </w:sdtPr>
              <w:sdtEndPr>
                <w:rPr>
                  <w:b/>
                  <w:color w:val="244061" w:themeColor="accent1" w:themeShade="80"/>
                </w:rPr>
              </w:sdtEndPr>
              <w:sdtContent>
                <w:r w:rsidR="00BE00D8" w:rsidRPr="00D426B6">
                  <w:rPr>
                    <w:rFonts w:ascii="Cambria" w:eastAsiaTheme="majorEastAsia" w:hAnsi="Cambria" w:cstheme="majorBidi"/>
                    <w:caps/>
                    <w:sz w:val="40"/>
                    <w:szCs w:val="40"/>
                  </w:rPr>
                  <w:t>HARMONY PUBLIC SCHOOLS</w:t>
                </w:r>
              </w:sdtContent>
            </w:sdt>
          </w:p>
        </w:tc>
      </w:tr>
      <w:tr w:rsidR="00F95B3C" w:rsidRPr="00D426B6" w:rsidTr="009C5E09">
        <w:trPr>
          <w:trHeight w:val="1440"/>
          <w:jc w:val="center"/>
        </w:trPr>
        <w:sdt>
          <w:sdtPr>
            <w:rPr>
              <w:rFonts w:ascii="Cambria" w:eastAsiaTheme="majorEastAsia" w:hAnsi="Cambria"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95B3C" w:rsidRPr="00D426B6" w:rsidRDefault="00031045" w:rsidP="007732CD">
                <w:pPr>
                  <w:pStyle w:val="NoSpacing"/>
                  <w:jc w:val="center"/>
                  <w:rPr>
                    <w:rFonts w:ascii="Cambria" w:eastAsiaTheme="majorEastAsia" w:hAnsi="Cambria" w:cstheme="majorBidi"/>
                    <w:sz w:val="80"/>
                    <w:szCs w:val="80"/>
                  </w:rPr>
                </w:pPr>
                <w:r w:rsidRPr="00D426B6">
                  <w:rPr>
                    <w:rFonts w:ascii="Cambria" w:eastAsiaTheme="majorEastAsia" w:hAnsi="Cambria" w:cstheme="majorBidi"/>
                    <w:sz w:val="80"/>
                    <w:szCs w:val="80"/>
                  </w:rPr>
                  <w:t>GROW YOUR OWN TEACHER</w:t>
                </w:r>
              </w:p>
            </w:tc>
          </w:sdtContent>
        </w:sdt>
      </w:tr>
      <w:tr w:rsidR="00F95B3C" w:rsidRPr="00D426B6" w:rsidTr="009C5E09">
        <w:trPr>
          <w:trHeight w:val="720"/>
          <w:jc w:val="center"/>
        </w:trPr>
        <w:sdt>
          <w:sdtPr>
            <w:rPr>
              <w:rFonts w:ascii="Cambria" w:eastAsiaTheme="majorEastAsia" w:hAnsi="Cambria" w:cstheme="majorBid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95B3C" w:rsidRPr="00D426B6" w:rsidRDefault="00031045" w:rsidP="00C14DF3">
                <w:pPr>
                  <w:pStyle w:val="NoSpacing"/>
                  <w:jc w:val="center"/>
                  <w:rPr>
                    <w:rFonts w:ascii="Cambria" w:eastAsiaTheme="majorEastAsia" w:hAnsi="Cambria" w:cstheme="majorBidi"/>
                    <w:sz w:val="40"/>
                    <w:szCs w:val="40"/>
                  </w:rPr>
                </w:pPr>
                <w:r w:rsidRPr="00D426B6">
                  <w:rPr>
                    <w:rFonts w:ascii="Cambria" w:eastAsiaTheme="majorEastAsia" w:hAnsi="Cambria" w:cstheme="majorBidi"/>
                    <w:sz w:val="40"/>
                    <w:szCs w:val="40"/>
                  </w:rPr>
                  <w:t>EDUCATIONAL ASSISTANCE PROGRAM POLICY AND PROCEDURES</w:t>
                </w:r>
              </w:p>
            </w:tc>
          </w:sdtContent>
        </w:sdt>
      </w:tr>
      <w:tr w:rsidR="00F95B3C" w:rsidRPr="00D426B6" w:rsidTr="009C5E09">
        <w:trPr>
          <w:trHeight w:val="360"/>
          <w:jc w:val="center"/>
        </w:trPr>
        <w:tc>
          <w:tcPr>
            <w:tcW w:w="5000" w:type="pct"/>
            <w:vAlign w:val="center"/>
          </w:tcPr>
          <w:p w:rsidR="00F95B3C" w:rsidRPr="00D426B6" w:rsidRDefault="00F95B3C" w:rsidP="009C5E09">
            <w:pPr>
              <w:pStyle w:val="NoSpacing"/>
              <w:jc w:val="center"/>
              <w:rPr>
                <w:rFonts w:ascii="Cambria" w:hAnsi="Cambria"/>
              </w:rPr>
            </w:pPr>
          </w:p>
        </w:tc>
      </w:tr>
      <w:tr w:rsidR="00F95B3C" w:rsidRPr="00D426B6" w:rsidTr="009C5E09">
        <w:trPr>
          <w:trHeight w:val="360"/>
          <w:jc w:val="center"/>
        </w:trPr>
        <w:tc>
          <w:tcPr>
            <w:tcW w:w="5000" w:type="pct"/>
            <w:vAlign w:val="center"/>
          </w:tcPr>
          <w:p w:rsidR="00F95B3C" w:rsidRPr="00D426B6" w:rsidRDefault="00F95B3C" w:rsidP="009C5E09">
            <w:pPr>
              <w:pStyle w:val="NoSpacing"/>
              <w:jc w:val="center"/>
              <w:rPr>
                <w:rFonts w:ascii="Cambria" w:hAnsi="Cambria"/>
                <w:b/>
                <w:bCs/>
              </w:rPr>
            </w:pPr>
          </w:p>
        </w:tc>
      </w:tr>
      <w:tr w:rsidR="00F95B3C" w:rsidRPr="00D426B6" w:rsidTr="009C5E09">
        <w:trPr>
          <w:trHeight w:val="360"/>
          <w:jc w:val="center"/>
        </w:trPr>
        <w:tc>
          <w:tcPr>
            <w:tcW w:w="5000" w:type="pct"/>
            <w:vAlign w:val="center"/>
          </w:tcPr>
          <w:p w:rsidR="00F95B3C" w:rsidRPr="00D426B6" w:rsidRDefault="00F95B3C" w:rsidP="009C5E09">
            <w:pPr>
              <w:pStyle w:val="NoSpacing"/>
              <w:jc w:val="center"/>
              <w:rPr>
                <w:rFonts w:ascii="Cambria" w:hAnsi="Cambria"/>
                <w:b/>
                <w:bCs/>
              </w:rPr>
            </w:pPr>
          </w:p>
        </w:tc>
      </w:tr>
    </w:tbl>
    <w:p w:rsidR="00F95B3C" w:rsidRPr="00D426B6" w:rsidRDefault="00F95B3C" w:rsidP="00F95B3C">
      <w:pPr>
        <w:pStyle w:val="NoSpacing"/>
        <w:jc w:val="both"/>
        <w:rPr>
          <w:rFonts w:ascii="Times New Roman" w:hAnsi="Times New Roman" w:cs="Times New Roman"/>
        </w:rPr>
      </w:pPr>
    </w:p>
    <w:p w:rsidR="00F95B3C" w:rsidRPr="00D426B6" w:rsidRDefault="00F95B3C" w:rsidP="00F95B3C">
      <w:pPr>
        <w:pStyle w:val="NoSpacing"/>
        <w:jc w:val="both"/>
        <w:rPr>
          <w:rFonts w:ascii="Times New Roman" w:hAnsi="Times New Roman" w:cs="Times New Roman"/>
        </w:rPr>
      </w:pPr>
    </w:p>
    <w:p w:rsidR="00F95B3C" w:rsidRPr="00D426B6" w:rsidRDefault="00F95B3C" w:rsidP="00F95B3C">
      <w:pPr>
        <w:pStyle w:val="NoSpacing"/>
        <w:jc w:val="both"/>
        <w:rPr>
          <w:rFonts w:ascii="Times New Roman" w:hAnsi="Times New Roman" w:cs="Times New Roman"/>
        </w:rPr>
      </w:pPr>
    </w:p>
    <w:p w:rsidR="00F95B3C" w:rsidRPr="00D426B6" w:rsidRDefault="00F95B3C" w:rsidP="00F95B3C">
      <w:pPr>
        <w:pStyle w:val="NoSpacing"/>
        <w:jc w:val="both"/>
        <w:rPr>
          <w:rFonts w:ascii="Times New Roman" w:hAnsi="Times New Roman" w:cs="Times New Roman"/>
        </w:rPr>
      </w:pPr>
    </w:p>
    <w:p w:rsidR="00F95B3C" w:rsidRPr="00D426B6" w:rsidRDefault="00F95B3C" w:rsidP="00F95B3C">
      <w:pPr>
        <w:pStyle w:val="NoSpacing"/>
        <w:jc w:val="both"/>
        <w:rPr>
          <w:rFonts w:ascii="Times New Roman" w:hAnsi="Times New Roman" w:cs="Times New Roman"/>
        </w:rPr>
      </w:pPr>
    </w:p>
    <w:p w:rsidR="00F95B3C" w:rsidRPr="00D426B6" w:rsidRDefault="00F95B3C" w:rsidP="00F95B3C">
      <w:pPr>
        <w:pStyle w:val="NoSpacing"/>
        <w:jc w:val="right"/>
        <w:rPr>
          <w:rFonts w:ascii="Times New Roman" w:hAnsi="Times New Roman" w:cs="Times New Roman"/>
        </w:rPr>
      </w:pPr>
      <w:r w:rsidRPr="00D426B6">
        <w:rPr>
          <w:noProof/>
          <w:sz w:val="32"/>
          <w:szCs w:val="32"/>
        </w:rPr>
        <w:drawing>
          <wp:inline distT="0" distB="0" distL="0" distR="0" wp14:anchorId="5DC90440" wp14:editId="03B4ED09">
            <wp:extent cx="2740660" cy="159237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PS.png"/>
                    <pic:cNvPicPr/>
                  </pic:nvPicPr>
                  <pic:blipFill>
                    <a:blip r:embed="rId9">
                      <a:extLst>
                        <a:ext uri="{BEBA8EAE-BF5A-486C-A8C5-ECC9F3942E4B}">
                          <a14:imgProps xmlns:a14="http://schemas.microsoft.com/office/drawing/2010/main">
                            <a14:imgLayer r:embed="rId10">
                              <a14:imgEffect>
                                <a14:artisticCement/>
                              </a14:imgEffect>
                            </a14:imgLayer>
                          </a14:imgProps>
                        </a:ext>
                        <a:ext uri="{28A0092B-C50C-407E-A947-70E740481C1C}">
                          <a14:useLocalDpi xmlns:a14="http://schemas.microsoft.com/office/drawing/2010/main" val="0"/>
                        </a:ext>
                      </a:extLst>
                    </a:blip>
                    <a:stretch>
                      <a:fillRect/>
                    </a:stretch>
                  </pic:blipFill>
                  <pic:spPr>
                    <a:xfrm>
                      <a:off x="0" y="0"/>
                      <a:ext cx="2746000" cy="1595477"/>
                    </a:xfrm>
                    <a:prstGeom prst="rect">
                      <a:avLst/>
                    </a:prstGeom>
                  </pic:spPr>
                </pic:pic>
              </a:graphicData>
            </a:graphic>
          </wp:inline>
        </w:drawing>
      </w:r>
    </w:p>
    <w:p w:rsidR="00F95B3C" w:rsidRPr="00D426B6" w:rsidRDefault="00F95B3C" w:rsidP="00F95B3C">
      <w:pPr>
        <w:pStyle w:val="NoSpacing"/>
        <w:jc w:val="both"/>
        <w:rPr>
          <w:rFonts w:ascii="Times New Roman" w:hAnsi="Times New Roman" w:cs="Times New Roman"/>
        </w:rPr>
      </w:pPr>
    </w:p>
    <w:p w:rsidR="00F95B3C" w:rsidRPr="00D426B6" w:rsidRDefault="00F95B3C" w:rsidP="00F95B3C">
      <w:pPr>
        <w:pStyle w:val="NoSpacing"/>
        <w:jc w:val="both"/>
        <w:rPr>
          <w:rFonts w:ascii="Times New Roman" w:hAnsi="Times New Roman" w:cs="Times New Roman"/>
        </w:rPr>
      </w:pPr>
    </w:p>
    <w:p w:rsidR="004E2D7E" w:rsidRPr="00D426B6" w:rsidRDefault="004E2D7E" w:rsidP="004E2D7E">
      <w:pPr>
        <w:pStyle w:val="NoSpacing"/>
        <w:rPr>
          <w:rFonts w:ascii="Times New Roman" w:hAnsi="Times New Roman" w:cs="Times New Roman"/>
        </w:rPr>
      </w:pPr>
    </w:p>
    <w:p w:rsidR="00F95B3C" w:rsidRPr="00D426B6" w:rsidRDefault="00F95B3C" w:rsidP="004E2D7E">
      <w:pPr>
        <w:pStyle w:val="NoSpacing"/>
        <w:rPr>
          <w:rFonts w:ascii="Times New Roman" w:hAnsi="Times New Roman" w:cs="Times New Roman"/>
        </w:rPr>
      </w:pPr>
    </w:p>
    <w:p w:rsidR="00F95B3C" w:rsidRPr="00D426B6" w:rsidRDefault="00F95B3C" w:rsidP="004E2D7E">
      <w:pPr>
        <w:pStyle w:val="NoSpacing"/>
        <w:rPr>
          <w:rFonts w:ascii="Times New Roman" w:hAnsi="Times New Roman" w:cs="Times New Roman"/>
        </w:rPr>
      </w:pPr>
    </w:p>
    <w:p w:rsidR="00465F68" w:rsidRDefault="00465F68" w:rsidP="0060576A">
      <w:pPr>
        <w:pStyle w:val="NoSpacing"/>
        <w:jc w:val="both"/>
        <w:outlineLvl w:val="0"/>
        <w:rPr>
          <w:rFonts w:ascii="Cambria" w:hAnsi="Cambria" w:cs="Times New Roman"/>
          <w:b/>
          <w:u w:val="single"/>
        </w:rPr>
      </w:pPr>
    </w:p>
    <w:p w:rsidR="00465F68" w:rsidRDefault="00465F68" w:rsidP="0060576A">
      <w:pPr>
        <w:pStyle w:val="NoSpacing"/>
        <w:jc w:val="both"/>
        <w:outlineLvl w:val="0"/>
        <w:rPr>
          <w:rFonts w:ascii="Cambria" w:hAnsi="Cambria" w:cs="Times New Roman"/>
          <w:b/>
          <w:u w:val="single"/>
        </w:rPr>
      </w:pPr>
    </w:p>
    <w:p w:rsidR="00465F68" w:rsidRDefault="00465F68" w:rsidP="0060576A">
      <w:pPr>
        <w:pStyle w:val="NoSpacing"/>
        <w:jc w:val="both"/>
        <w:outlineLvl w:val="0"/>
        <w:rPr>
          <w:rFonts w:ascii="Cambria" w:hAnsi="Cambria" w:cs="Times New Roman"/>
          <w:b/>
          <w:u w:val="single"/>
        </w:rPr>
      </w:pPr>
    </w:p>
    <w:p w:rsidR="007732CD" w:rsidRPr="00D426B6" w:rsidRDefault="0092052D" w:rsidP="0060576A">
      <w:pPr>
        <w:pStyle w:val="NoSpacing"/>
        <w:jc w:val="both"/>
        <w:outlineLvl w:val="0"/>
        <w:rPr>
          <w:rFonts w:ascii="Cambria" w:hAnsi="Cambria" w:cs="Times New Roman"/>
        </w:rPr>
      </w:pPr>
      <w:bookmarkStart w:id="0" w:name="_GoBack"/>
      <w:bookmarkEnd w:id="0"/>
      <w:r w:rsidRPr="00D426B6">
        <w:rPr>
          <w:rFonts w:ascii="Cambria" w:hAnsi="Cambria" w:cs="Times New Roman"/>
          <w:b/>
          <w:u w:val="single"/>
        </w:rPr>
        <w:lastRenderedPageBreak/>
        <w:t>Purpose of the Grow Your Own Teacher Program</w:t>
      </w:r>
      <w:r w:rsidRPr="00D426B6">
        <w:rPr>
          <w:rFonts w:ascii="Cambria" w:hAnsi="Cambria" w:cs="Times New Roman"/>
        </w:rPr>
        <w:t xml:space="preserve"> </w:t>
      </w:r>
    </w:p>
    <w:p w:rsidR="007732CD" w:rsidRPr="00D426B6" w:rsidRDefault="00467147" w:rsidP="0092052D">
      <w:pPr>
        <w:pStyle w:val="NoSpacing"/>
        <w:jc w:val="both"/>
        <w:rPr>
          <w:rFonts w:ascii="Cambria" w:hAnsi="Cambria" w:cs="Times New Roman"/>
        </w:rPr>
      </w:pPr>
      <w:r w:rsidRPr="00D426B6">
        <w:rPr>
          <w:rFonts w:ascii="Cambria" w:hAnsi="Cambria" w:cs="Times New Roman"/>
        </w:rPr>
        <w:t xml:space="preserve">The </w:t>
      </w:r>
      <w:r w:rsidR="009C5E09" w:rsidRPr="00D426B6">
        <w:rPr>
          <w:rFonts w:ascii="Cambria" w:hAnsi="Cambria" w:cs="Times New Roman"/>
        </w:rPr>
        <w:t xml:space="preserve">Grow Your Own Teacher </w:t>
      </w:r>
      <w:r w:rsidR="00C14DF3" w:rsidRPr="00D426B6">
        <w:rPr>
          <w:rFonts w:ascii="Cambria" w:hAnsi="Cambria" w:cs="Times New Roman"/>
        </w:rPr>
        <w:t xml:space="preserve">Educational Assistance Program </w:t>
      </w:r>
      <w:r w:rsidR="009C5E09" w:rsidRPr="00D426B6">
        <w:rPr>
          <w:rFonts w:ascii="Cambria" w:hAnsi="Cambria" w:cs="Times New Roman"/>
        </w:rPr>
        <w:t>(“the GYOT Program”</w:t>
      </w:r>
      <w:r w:rsidRPr="00D426B6">
        <w:rPr>
          <w:rFonts w:ascii="Cambria" w:hAnsi="Cambria" w:cs="Times New Roman"/>
        </w:rPr>
        <w:t xml:space="preserve"> or “Program”</w:t>
      </w:r>
      <w:r w:rsidR="009C5E09" w:rsidRPr="00D426B6">
        <w:rPr>
          <w:rFonts w:ascii="Cambria" w:hAnsi="Cambria" w:cs="Times New Roman"/>
        </w:rPr>
        <w:t>)</w:t>
      </w:r>
      <w:r w:rsidRPr="00D426B6">
        <w:rPr>
          <w:rFonts w:ascii="Cambria" w:hAnsi="Cambria" w:cs="Times New Roman"/>
        </w:rPr>
        <w:t xml:space="preserve"> is Harmony Public Schools’ (“HPS”) commitment to advancing knowledge of its students and graduates by encouraging students and graduates to pursue a career in education. </w:t>
      </w:r>
    </w:p>
    <w:p w:rsidR="000817D7" w:rsidRPr="00D426B6" w:rsidRDefault="000817D7" w:rsidP="0092052D">
      <w:pPr>
        <w:pStyle w:val="NoSpacing"/>
        <w:jc w:val="both"/>
        <w:rPr>
          <w:rFonts w:ascii="Cambria" w:hAnsi="Cambria" w:cs="Times New Roman"/>
        </w:rPr>
      </w:pPr>
    </w:p>
    <w:p w:rsidR="00467147" w:rsidRPr="00D426B6" w:rsidRDefault="00467147" w:rsidP="0092052D">
      <w:pPr>
        <w:pStyle w:val="NoSpacing"/>
        <w:jc w:val="both"/>
        <w:rPr>
          <w:rFonts w:ascii="Cambria" w:hAnsi="Cambria" w:cs="Times New Roman"/>
        </w:rPr>
      </w:pPr>
      <w:r w:rsidRPr="00D426B6">
        <w:rPr>
          <w:rFonts w:ascii="Cambria" w:hAnsi="Cambria" w:cs="Times New Roman"/>
        </w:rPr>
        <w:t>A Program objective is to allow eligible HPS students and graduates to obtain an</w:t>
      </w:r>
      <w:r w:rsidR="008E2154" w:rsidRPr="00D426B6">
        <w:rPr>
          <w:rFonts w:ascii="Cambria" w:hAnsi="Cambria" w:cs="Times New Roman"/>
        </w:rPr>
        <w:t>y</w:t>
      </w:r>
      <w:r w:rsidRPr="00D426B6">
        <w:rPr>
          <w:rFonts w:ascii="Cambria" w:hAnsi="Cambria" w:cs="Times New Roman"/>
        </w:rPr>
        <w:t xml:space="preserve"> undergraduate degree </w:t>
      </w:r>
      <w:r w:rsidR="008E2154" w:rsidRPr="00D426B6">
        <w:rPr>
          <w:rFonts w:ascii="Cambria" w:hAnsi="Cambria" w:cs="Times New Roman"/>
        </w:rPr>
        <w:t xml:space="preserve">along with </w:t>
      </w:r>
      <w:r w:rsidRPr="00D426B6">
        <w:rPr>
          <w:rFonts w:ascii="Cambria" w:hAnsi="Cambria" w:cs="Times New Roman"/>
        </w:rPr>
        <w:t xml:space="preserve">the attainment of a Texas teaching certificate.  Program </w:t>
      </w:r>
      <w:r w:rsidR="000B44A9" w:rsidRPr="00D426B6">
        <w:rPr>
          <w:rFonts w:ascii="Cambria" w:hAnsi="Cambria" w:cs="Times New Roman"/>
        </w:rPr>
        <w:t>p</w:t>
      </w:r>
      <w:r w:rsidRPr="00D426B6">
        <w:rPr>
          <w:rFonts w:ascii="Cambria" w:hAnsi="Cambria" w:cs="Times New Roman"/>
        </w:rPr>
        <w:t xml:space="preserve">articipants (“Participants”) will also gain positive work experience and will receive compensation through employment with HPS, as well as financial assistance with higher education tuition and related costs.  Finally, Participants will have an opportunity for continued employment in a teaching position with HPS.  </w:t>
      </w:r>
    </w:p>
    <w:p w:rsidR="00467147" w:rsidRPr="00D426B6" w:rsidRDefault="00467147" w:rsidP="0092052D">
      <w:pPr>
        <w:pStyle w:val="NoSpacing"/>
        <w:jc w:val="both"/>
        <w:rPr>
          <w:rFonts w:ascii="Cambria" w:hAnsi="Cambria" w:cs="Times New Roman"/>
        </w:rPr>
      </w:pPr>
    </w:p>
    <w:p w:rsidR="00467147" w:rsidRPr="00D426B6" w:rsidRDefault="00467147" w:rsidP="0092052D">
      <w:pPr>
        <w:pStyle w:val="NoSpacing"/>
        <w:jc w:val="both"/>
        <w:rPr>
          <w:rFonts w:ascii="Cambria" w:hAnsi="Cambria" w:cs="Times New Roman"/>
        </w:rPr>
      </w:pPr>
      <w:r w:rsidRPr="00D426B6">
        <w:rPr>
          <w:rFonts w:ascii="Cambria" w:hAnsi="Cambria" w:cs="Times New Roman"/>
        </w:rPr>
        <w:t xml:space="preserve">This is how the Program works:  </w:t>
      </w:r>
    </w:p>
    <w:p w:rsidR="00467147" w:rsidRPr="00D426B6" w:rsidRDefault="00467147" w:rsidP="0092052D">
      <w:pPr>
        <w:pStyle w:val="NoSpacing"/>
        <w:jc w:val="both"/>
        <w:rPr>
          <w:rFonts w:ascii="Cambria" w:hAnsi="Cambria" w:cs="Times New Roman"/>
        </w:rPr>
      </w:pPr>
    </w:p>
    <w:p w:rsidR="000817D7" w:rsidRPr="00D426B6" w:rsidRDefault="000817D7" w:rsidP="0060576A">
      <w:pPr>
        <w:pStyle w:val="NoSpacing"/>
        <w:jc w:val="both"/>
        <w:outlineLvl w:val="0"/>
        <w:rPr>
          <w:rFonts w:ascii="Cambria" w:hAnsi="Cambria" w:cs="Times New Roman"/>
        </w:rPr>
      </w:pPr>
      <w:r w:rsidRPr="00D426B6">
        <w:rPr>
          <w:rFonts w:ascii="Cambria" w:hAnsi="Cambria" w:cs="Times New Roman"/>
          <w:b/>
          <w:u w:val="single"/>
        </w:rPr>
        <w:t>GYOT Program Overview</w:t>
      </w:r>
      <w:r w:rsidRPr="00D426B6">
        <w:rPr>
          <w:rFonts w:ascii="Cambria" w:hAnsi="Cambria" w:cs="Times New Roman"/>
        </w:rPr>
        <w:t xml:space="preserve">  </w:t>
      </w:r>
    </w:p>
    <w:p w:rsidR="00467147" w:rsidRPr="00D426B6" w:rsidRDefault="00467147" w:rsidP="0092052D">
      <w:pPr>
        <w:pStyle w:val="NoSpacing"/>
        <w:jc w:val="both"/>
        <w:rPr>
          <w:rFonts w:ascii="Cambria" w:hAnsi="Cambria" w:cs="Times New Roman"/>
        </w:rPr>
      </w:pPr>
      <w:r w:rsidRPr="00D426B6">
        <w:rPr>
          <w:rFonts w:ascii="Cambria" w:hAnsi="Cambria" w:cs="Times New Roman"/>
        </w:rPr>
        <w:t xml:space="preserve">The GYOT Program includes:  </w:t>
      </w:r>
    </w:p>
    <w:p w:rsidR="007732CD" w:rsidRPr="00D426B6" w:rsidRDefault="007732CD" w:rsidP="0092052D">
      <w:pPr>
        <w:pStyle w:val="NoSpacing"/>
        <w:jc w:val="both"/>
        <w:rPr>
          <w:rFonts w:ascii="Cambria" w:hAnsi="Cambria" w:cs="Times New Roman"/>
        </w:rPr>
      </w:pP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 xml:space="preserve">Financial support through partial reimbursement of tuition and related expenses; </w:t>
      </w: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 xml:space="preserve">Guidance on developing effective study habits; </w:t>
      </w: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 xml:space="preserve">GYOT Program retreats and seminars; </w:t>
      </w: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 xml:space="preserve">Individualized mentoring; </w:t>
      </w: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 xml:space="preserve">Opportunities for improving communication skills and professionalism; </w:t>
      </w: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 xml:space="preserve">Special workshops for the enhancement of teaching skills and an opportunity for a career in teaching with HPS and beyond;  </w:t>
      </w: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Training in successful goal setting and goal attainment techniques; and</w:t>
      </w:r>
    </w:p>
    <w:p w:rsidR="000B44A9" w:rsidRPr="00D426B6" w:rsidRDefault="000B44A9" w:rsidP="0092052D">
      <w:pPr>
        <w:pStyle w:val="NoSpacing"/>
        <w:numPr>
          <w:ilvl w:val="0"/>
          <w:numId w:val="5"/>
        </w:numPr>
        <w:jc w:val="both"/>
        <w:rPr>
          <w:rFonts w:ascii="Cambria" w:hAnsi="Cambria" w:cs="Times New Roman"/>
        </w:rPr>
      </w:pPr>
      <w:r w:rsidRPr="00D426B6">
        <w:rPr>
          <w:rFonts w:ascii="Cambria" w:hAnsi="Cambria" w:cs="Times New Roman"/>
        </w:rPr>
        <w:t xml:space="preserve">Work experience with and work compensation from HPS.   </w:t>
      </w:r>
    </w:p>
    <w:p w:rsidR="00B63A7A" w:rsidRPr="00D426B6" w:rsidRDefault="00B63A7A" w:rsidP="00B63A7A">
      <w:pPr>
        <w:pStyle w:val="NoSpacing"/>
        <w:jc w:val="both"/>
        <w:rPr>
          <w:rFonts w:ascii="Cambria" w:hAnsi="Cambria" w:cs="Times New Roman"/>
        </w:rPr>
      </w:pPr>
    </w:p>
    <w:p w:rsidR="007732CD" w:rsidRPr="00D426B6" w:rsidRDefault="00B63A7A" w:rsidP="0060576A">
      <w:pPr>
        <w:pStyle w:val="NoSpacing"/>
        <w:jc w:val="both"/>
        <w:outlineLvl w:val="0"/>
        <w:rPr>
          <w:rFonts w:ascii="Cambria" w:hAnsi="Cambria" w:cs="Times New Roman"/>
        </w:rPr>
      </w:pPr>
      <w:r w:rsidRPr="00D426B6">
        <w:rPr>
          <w:rFonts w:ascii="Cambria" w:hAnsi="Cambria" w:cs="Times New Roman"/>
          <w:b/>
          <w:u w:val="single"/>
        </w:rPr>
        <w:t xml:space="preserve">Eligibility </w:t>
      </w:r>
      <w:r w:rsidR="00467147" w:rsidRPr="00D426B6">
        <w:rPr>
          <w:rFonts w:ascii="Cambria" w:hAnsi="Cambria" w:cs="Times New Roman"/>
          <w:b/>
          <w:u w:val="single"/>
        </w:rPr>
        <w:t xml:space="preserve">and Eligibility Maintenance </w:t>
      </w:r>
      <w:r w:rsidRPr="00D426B6">
        <w:rPr>
          <w:rFonts w:ascii="Cambria" w:hAnsi="Cambria" w:cs="Times New Roman"/>
          <w:b/>
          <w:u w:val="single"/>
        </w:rPr>
        <w:t>Requirements</w:t>
      </w:r>
      <w:r w:rsidRPr="00D426B6">
        <w:rPr>
          <w:rFonts w:ascii="Cambria" w:hAnsi="Cambria" w:cs="Times New Roman"/>
        </w:rPr>
        <w:t xml:space="preserve"> </w:t>
      </w:r>
    </w:p>
    <w:p w:rsidR="00467147" w:rsidRPr="00D426B6" w:rsidRDefault="00467147" w:rsidP="0092052D">
      <w:pPr>
        <w:pStyle w:val="NoSpacing"/>
        <w:jc w:val="both"/>
        <w:rPr>
          <w:rFonts w:ascii="Cambria" w:hAnsi="Cambria" w:cs="Times New Roman"/>
          <w:bCs/>
        </w:rPr>
      </w:pPr>
      <w:r w:rsidRPr="00D426B6">
        <w:rPr>
          <w:rFonts w:ascii="Cambria" w:hAnsi="Cambria" w:cs="Times New Roman"/>
          <w:bCs/>
        </w:rPr>
        <w:t xml:space="preserve">The GYOT Program is only available to students enrolled in or having graduated from HPS.  </w:t>
      </w:r>
      <w:r w:rsidR="00FE40A4" w:rsidRPr="00D426B6">
        <w:rPr>
          <w:rFonts w:ascii="Cambria" w:hAnsi="Cambria" w:cs="Times New Roman"/>
          <w:bCs/>
        </w:rPr>
        <w:t xml:space="preserve">GYOT Program applicants are therefore urged to carefully consider the GYOT Program description, including eligibility and eligibility maintenance requirements, before completing the required application forms.  </w:t>
      </w:r>
    </w:p>
    <w:p w:rsidR="00467147" w:rsidRPr="00D426B6" w:rsidRDefault="00467147" w:rsidP="0092052D">
      <w:pPr>
        <w:pStyle w:val="NoSpacing"/>
        <w:jc w:val="both"/>
        <w:rPr>
          <w:rFonts w:ascii="Cambria" w:hAnsi="Cambria" w:cs="Times New Roman"/>
          <w:bCs/>
        </w:rPr>
      </w:pPr>
    </w:p>
    <w:p w:rsidR="007732CD" w:rsidRPr="00D426B6" w:rsidRDefault="00E7645B" w:rsidP="0092052D">
      <w:pPr>
        <w:pStyle w:val="NoSpacing"/>
        <w:jc w:val="both"/>
        <w:rPr>
          <w:rFonts w:ascii="Cambria" w:hAnsi="Cambria" w:cs="Times New Roman"/>
          <w:bCs/>
        </w:rPr>
      </w:pPr>
      <w:r w:rsidRPr="00D426B6">
        <w:rPr>
          <w:rFonts w:ascii="Cambria" w:hAnsi="Cambria" w:cs="Times New Roman"/>
          <w:bCs/>
        </w:rPr>
        <w:t xml:space="preserve">Applicants </w:t>
      </w:r>
      <w:r w:rsidR="00467147" w:rsidRPr="00D426B6">
        <w:rPr>
          <w:rFonts w:ascii="Cambria" w:hAnsi="Cambria" w:cs="Times New Roman"/>
          <w:bCs/>
        </w:rPr>
        <w:t xml:space="preserve">must meet each of the following eligibility criteria: </w:t>
      </w:r>
    </w:p>
    <w:p w:rsidR="00E70764" w:rsidRPr="00D426B6" w:rsidRDefault="00E70764" w:rsidP="0092052D">
      <w:pPr>
        <w:pStyle w:val="NoSpacing"/>
        <w:jc w:val="both"/>
        <w:rPr>
          <w:rFonts w:ascii="Cambria" w:hAnsi="Cambria" w:cs="Times New Roman"/>
          <w:bCs/>
        </w:rPr>
      </w:pPr>
    </w:p>
    <w:p w:rsidR="00E7645B" w:rsidRPr="00D426B6" w:rsidRDefault="00467147" w:rsidP="0060576A">
      <w:pPr>
        <w:pStyle w:val="NoSpacing"/>
        <w:ind w:left="360"/>
        <w:jc w:val="both"/>
        <w:outlineLvl w:val="0"/>
        <w:rPr>
          <w:rFonts w:ascii="Cambria" w:hAnsi="Cambria" w:cs="Times New Roman"/>
          <w:bCs/>
        </w:rPr>
      </w:pPr>
      <w:r w:rsidRPr="00D426B6">
        <w:rPr>
          <w:rFonts w:ascii="Cambria" w:hAnsi="Cambria" w:cs="Times New Roman"/>
          <w:bCs/>
          <w:i/>
          <w:u w:val="single"/>
        </w:rPr>
        <w:t xml:space="preserve">Minimal Eligibility Requirements for </w:t>
      </w:r>
      <w:r w:rsidR="00E70764" w:rsidRPr="00D426B6">
        <w:rPr>
          <w:rFonts w:ascii="Cambria" w:hAnsi="Cambria" w:cs="Times New Roman"/>
          <w:bCs/>
          <w:i/>
          <w:u w:val="single"/>
        </w:rPr>
        <w:t>Students Currently Enrolled in HPS</w:t>
      </w:r>
      <w:r w:rsidRPr="00D426B6">
        <w:rPr>
          <w:rFonts w:ascii="Cambria" w:hAnsi="Cambria" w:cs="Times New Roman"/>
          <w:bCs/>
          <w:i/>
          <w:u w:val="single"/>
        </w:rPr>
        <w:t xml:space="preserve"> (selected in Senior year, Fall semester)</w:t>
      </w:r>
    </w:p>
    <w:p w:rsidR="00E70764" w:rsidRPr="00D426B6" w:rsidRDefault="00467147" w:rsidP="004B32BD">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Completion of junior </w:t>
      </w:r>
      <w:r w:rsidR="00834ECE" w:rsidRPr="00D426B6">
        <w:rPr>
          <w:rFonts w:ascii="Cambria" w:hAnsi="Cambria" w:cs="Times New Roman"/>
          <w:bCs/>
        </w:rPr>
        <w:t xml:space="preserve">and senior </w:t>
      </w:r>
      <w:r w:rsidRPr="00D426B6">
        <w:rPr>
          <w:rFonts w:ascii="Cambria" w:hAnsi="Cambria" w:cs="Times New Roman"/>
          <w:bCs/>
        </w:rPr>
        <w:t>year of high school at HPS</w:t>
      </w:r>
      <w:r w:rsidR="00E7645B" w:rsidRPr="00D426B6">
        <w:rPr>
          <w:rFonts w:ascii="Cambria" w:hAnsi="Cambria" w:cs="Times New Roman"/>
          <w:bCs/>
        </w:rPr>
        <w:t xml:space="preserve">.  </w:t>
      </w:r>
      <w:r w:rsidR="00E70764" w:rsidRPr="00D426B6">
        <w:rPr>
          <w:rFonts w:ascii="Cambria" w:hAnsi="Cambria" w:cs="Times New Roman"/>
          <w:bCs/>
        </w:rPr>
        <w:t xml:space="preserve"> </w:t>
      </w:r>
    </w:p>
    <w:p w:rsidR="00E70764" w:rsidRPr="00D426B6" w:rsidRDefault="00467147" w:rsidP="004B32BD">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Cumulative </w:t>
      </w:r>
      <w:r w:rsidR="00941BE9" w:rsidRPr="00D426B6">
        <w:rPr>
          <w:rFonts w:ascii="Cambria" w:hAnsi="Cambria" w:cs="Times New Roman"/>
          <w:bCs/>
        </w:rPr>
        <w:t>HPS</w:t>
      </w:r>
      <w:r w:rsidRPr="00D426B6">
        <w:rPr>
          <w:rFonts w:ascii="Cambria" w:hAnsi="Cambria" w:cs="Times New Roman"/>
          <w:bCs/>
        </w:rPr>
        <w:t xml:space="preserve"> GPA of 3.0 </w:t>
      </w:r>
      <w:r w:rsidR="008E5569" w:rsidRPr="00D426B6">
        <w:rPr>
          <w:rFonts w:ascii="Cambria" w:hAnsi="Cambria" w:cs="Times New Roman"/>
          <w:bCs/>
        </w:rPr>
        <w:t>or higher throughout enrol</w:t>
      </w:r>
      <w:r w:rsidRPr="00D426B6">
        <w:rPr>
          <w:rFonts w:ascii="Cambria" w:hAnsi="Cambria" w:cs="Times New Roman"/>
          <w:bCs/>
        </w:rPr>
        <w:t xml:space="preserve">lment.  </w:t>
      </w:r>
      <w:r w:rsidR="008E5569" w:rsidRPr="00D426B6">
        <w:rPr>
          <w:rFonts w:ascii="Cambria" w:hAnsi="Cambria" w:cs="Times New Roman"/>
          <w:bCs/>
        </w:rPr>
        <w:t xml:space="preserve"> </w:t>
      </w:r>
    </w:p>
    <w:p w:rsidR="00467147" w:rsidRPr="00D426B6" w:rsidRDefault="00467147" w:rsidP="00E7645B">
      <w:pPr>
        <w:pStyle w:val="NoSpacing"/>
        <w:jc w:val="both"/>
        <w:rPr>
          <w:rFonts w:ascii="Cambria" w:hAnsi="Cambria" w:cs="Times New Roman"/>
          <w:bCs/>
        </w:rPr>
      </w:pPr>
    </w:p>
    <w:p w:rsidR="00741273" w:rsidRPr="00D426B6" w:rsidRDefault="00467147" w:rsidP="00E7645B">
      <w:pPr>
        <w:pStyle w:val="NoSpacing"/>
        <w:keepNext/>
        <w:ind w:left="360"/>
        <w:jc w:val="both"/>
        <w:outlineLvl w:val="0"/>
        <w:rPr>
          <w:rFonts w:ascii="Cambria" w:hAnsi="Cambria" w:cs="Times New Roman"/>
          <w:bCs/>
          <w:i/>
          <w:u w:val="single"/>
        </w:rPr>
      </w:pPr>
      <w:r w:rsidRPr="00D426B6">
        <w:rPr>
          <w:rFonts w:ascii="Cambria" w:hAnsi="Cambria" w:cs="Times New Roman"/>
          <w:bCs/>
          <w:i/>
          <w:u w:val="single"/>
        </w:rPr>
        <w:t>Additional Competitive Eligibility Factors</w:t>
      </w:r>
      <w:r w:rsidR="00741273" w:rsidRPr="00D426B6">
        <w:rPr>
          <w:rFonts w:ascii="Cambria" w:hAnsi="Cambria" w:cs="Times New Roman"/>
          <w:bCs/>
          <w:i/>
          <w:u w:val="single"/>
        </w:rPr>
        <w:t xml:space="preserve"> </w:t>
      </w:r>
    </w:p>
    <w:p w:rsidR="00E70764" w:rsidRPr="00D426B6" w:rsidRDefault="00741273" w:rsidP="00E7645B">
      <w:pPr>
        <w:pStyle w:val="NoSpacing"/>
        <w:keepNext/>
        <w:numPr>
          <w:ilvl w:val="0"/>
          <w:numId w:val="11"/>
        </w:numPr>
        <w:ind w:left="1080"/>
        <w:jc w:val="both"/>
        <w:rPr>
          <w:rFonts w:ascii="Cambria" w:hAnsi="Cambria" w:cs="Times New Roman"/>
          <w:bCs/>
        </w:rPr>
      </w:pPr>
      <w:r w:rsidRPr="00D426B6">
        <w:rPr>
          <w:rFonts w:ascii="Cambria" w:hAnsi="Cambria" w:cs="Times New Roman"/>
          <w:bCs/>
        </w:rPr>
        <w:t xml:space="preserve">Demonstrated aptitude for teaching.  </w:t>
      </w:r>
    </w:p>
    <w:p w:rsidR="008E5569" w:rsidRPr="00D426B6" w:rsidRDefault="008E5569" w:rsidP="00741273">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The </w:t>
      </w:r>
      <w:r w:rsidR="003C7099" w:rsidRPr="00D426B6">
        <w:rPr>
          <w:rFonts w:ascii="Cambria" w:hAnsi="Cambria" w:cs="Times New Roman"/>
          <w:bCs/>
        </w:rPr>
        <w:t>applicant</w:t>
      </w:r>
      <w:r w:rsidRPr="00D426B6">
        <w:rPr>
          <w:rFonts w:ascii="Cambria" w:hAnsi="Cambria" w:cs="Times New Roman"/>
          <w:bCs/>
        </w:rPr>
        <w:t xml:space="preserve"> must demonstrate good</w:t>
      </w:r>
      <w:r w:rsidR="00741273" w:rsidRPr="00D426B6">
        <w:rPr>
          <w:rFonts w:ascii="Cambria" w:hAnsi="Cambria" w:cs="Times New Roman"/>
          <w:bCs/>
        </w:rPr>
        <w:t xml:space="preserve"> character.  </w:t>
      </w:r>
      <w:r w:rsidRPr="00D426B6">
        <w:rPr>
          <w:rFonts w:ascii="Cambria" w:hAnsi="Cambria" w:cs="Times New Roman"/>
          <w:bCs/>
        </w:rPr>
        <w:t xml:space="preserve"> </w:t>
      </w:r>
    </w:p>
    <w:p w:rsidR="008E5569" w:rsidRPr="00D426B6" w:rsidRDefault="00741273" w:rsidP="004B32BD">
      <w:pPr>
        <w:pStyle w:val="NoSpacing"/>
        <w:numPr>
          <w:ilvl w:val="0"/>
          <w:numId w:val="11"/>
        </w:numPr>
        <w:ind w:left="1080"/>
        <w:jc w:val="both"/>
        <w:rPr>
          <w:rFonts w:ascii="Cambria" w:hAnsi="Cambria" w:cs="Times New Roman"/>
          <w:bCs/>
        </w:rPr>
      </w:pPr>
      <w:r w:rsidRPr="00D426B6">
        <w:rPr>
          <w:rFonts w:ascii="Cambria" w:hAnsi="Cambria" w:cs="Times New Roman"/>
          <w:bCs/>
        </w:rPr>
        <w:lastRenderedPageBreak/>
        <w:t xml:space="preserve">Demonstrated </w:t>
      </w:r>
      <w:r w:rsidR="008E5569" w:rsidRPr="00D426B6">
        <w:rPr>
          <w:rFonts w:ascii="Cambria" w:hAnsi="Cambria" w:cs="Times New Roman"/>
          <w:bCs/>
        </w:rPr>
        <w:t xml:space="preserve">effective verbal and written communication skills.  </w:t>
      </w:r>
    </w:p>
    <w:p w:rsidR="00337E61" w:rsidRPr="00D426B6" w:rsidRDefault="00337E61" w:rsidP="004B32BD">
      <w:pPr>
        <w:pStyle w:val="NoSpacing"/>
        <w:ind w:left="360"/>
        <w:jc w:val="both"/>
        <w:rPr>
          <w:rFonts w:ascii="Cambria" w:hAnsi="Cambria" w:cs="Times New Roman"/>
          <w:bCs/>
        </w:rPr>
      </w:pPr>
    </w:p>
    <w:p w:rsidR="00337E61" w:rsidRPr="00D426B6" w:rsidRDefault="00337E61" w:rsidP="004B32BD">
      <w:pPr>
        <w:pStyle w:val="NoSpacing"/>
        <w:ind w:left="360"/>
        <w:jc w:val="both"/>
        <w:rPr>
          <w:rFonts w:ascii="Cambria" w:hAnsi="Cambria" w:cs="Times New Roman"/>
          <w:bCs/>
        </w:rPr>
      </w:pPr>
      <w:r w:rsidRPr="00D426B6">
        <w:rPr>
          <w:rFonts w:ascii="Cambria" w:hAnsi="Cambria" w:cs="Times New Roman"/>
          <w:bCs/>
          <w:i/>
          <w:u w:val="single"/>
        </w:rPr>
        <w:t>Eligibility Maintenance</w:t>
      </w:r>
    </w:p>
    <w:p w:rsidR="00337E61" w:rsidRPr="00D426B6" w:rsidRDefault="00337E61" w:rsidP="00FE40A4">
      <w:pPr>
        <w:pStyle w:val="NoSpacing"/>
        <w:numPr>
          <w:ilvl w:val="0"/>
          <w:numId w:val="20"/>
        </w:numPr>
        <w:jc w:val="both"/>
        <w:rPr>
          <w:rFonts w:ascii="Cambria" w:hAnsi="Cambria" w:cs="Times New Roman"/>
          <w:bCs/>
        </w:rPr>
      </w:pPr>
      <w:r w:rsidRPr="00D426B6">
        <w:rPr>
          <w:rFonts w:ascii="Cambria" w:hAnsi="Cambria" w:cs="Times New Roman"/>
          <w:bCs/>
        </w:rPr>
        <w:t xml:space="preserve">Minimal Eligibility Requirements and </w:t>
      </w:r>
      <w:r w:rsidR="00E7645B" w:rsidRPr="00D426B6">
        <w:rPr>
          <w:rFonts w:ascii="Cambria" w:hAnsi="Cambria" w:cs="Times New Roman"/>
          <w:bCs/>
        </w:rPr>
        <w:t xml:space="preserve">Additional Competitive Eligibility Factors must be maintained </w:t>
      </w:r>
      <w:r w:rsidRPr="00D426B6">
        <w:rPr>
          <w:rFonts w:ascii="Cambria" w:hAnsi="Cambria" w:cs="Times New Roman"/>
          <w:bCs/>
        </w:rPr>
        <w:t>throughout the Program and will be reviewed for compliance during</w:t>
      </w:r>
      <w:r w:rsidR="00E7645B" w:rsidRPr="00D426B6">
        <w:rPr>
          <w:rFonts w:ascii="Cambria" w:hAnsi="Cambria" w:cs="Times New Roman"/>
          <w:bCs/>
        </w:rPr>
        <w:t xml:space="preserve"> the Fall semester of Participant’s Senior year. </w:t>
      </w:r>
    </w:p>
    <w:p w:rsidR="00337E61" w:rsidRPr="00D426B6" w:rsidRDefault="00337E61" w:rsidP="00FE40A4">
      <w:pPr>
        <w:pStyle w:val="NoSpacing"/>
        <w:jc w:val="both"/>
        <w:rPr>
          <w:rFonts w:ascii="Cambria" w:hAnsi="Cambria" w:cs="Times New Roman"/>
          <w:bCs/>
        </w:rPr>
      </w:pPr>
    </w:p>
    <w:p w:rsidR="004B32BD" w:rsidRPr="00D426B6" w:rsidRDefault="00F95D37" w:rsidP="004B32BD">
      <w:pPr>
        <w:pStyle w:val="NoSpacing"/>
        <w:ind w:left="360"/>
        <w:jc w:val="both"/>
        <w:rPr>
          <w:rFonts w:ascii="Cambria" w:hAnsi="Cambria" w:cs="Times New Roman"/>
          <w:bCs/>
        </w:rPr>
      </w:pPr>
      <w:r w:rsidRPr="00D426B6">
        <w:rPr>
          <w:rFonts w:ascii="Cambria" w:hAnsi="Cambria" w:cs="Times New Roman"/>
          <w:bCs/>
          <w:i/>
          <w:u w:val="single"/>
        </w:rPr>
        <w:t xml:space="preserve">Minimal Eligibility Requirements for Graduates of HPS </w:t>
      </w:r>
    </w:p>
    <w:p w:rsidR="00EB35FC" w:rsidRPr="00D426B6" w:rsidRDefault="00EB35FC" w:rsidP="00EB35FC">
      <w:pPr>
        <w:pStyle w:val="NoSpacing"/>
        <w:numPr>
          <w:ilvl w:val="0"/>
          <w:numId w:val="20"/>
        </w:numPr>
        <w:jc w:val="both"/>
        <w:rPr>
          <w:rFonts w:ascii="Cambria" w:hAnsi="Cambria" w:cs="Times New Roman"/>
          <w:bCs/>
        </w:rPr>
      </w:pPr>
      <w:r w:rsidRPr="00D426B6">
        <w:rPr>
          <w:rFonts w:ascii="Cambria" w:hAnsi="Cambria" w:cs="Times New Roman"/>
          <w:bCs/>
        </w:rPr>
        <w:t xml:space="preserve">Completion of junior and senior year of high school at HPS.   </w:t>
      </w:r>
    </w:p>
    <w:p w:rsidR="00F95D37" w:rsidRPr="00D426B6" w:rsidRDefault="00F95D37" w:rsidP="00F95D37">
      <w:pPr>
        <w:pStyle w:val="NoSpacing"/>
        <w:numPr>
          <w:ilvl w:val="0"/>
          <w:numId w:val="20"/>
        </w:numPr>
        <w:jc w:val="both"/>
        <w:rPr>
          <w:rFonts w:ascii="Cambria" w:hAnsi="Cambria" w:cs="Times New Roman"/>
          <w:bCs/>
        </w:rPr>
      </w:pPr>
      <w:r w:rsidRPr="00D426B6">
        <w:rPr>
          <w:rFonts w:ascii="Cambria" w:hAnsi="Cambria" w:cs="Times New Roman"/>
          <w:bCs/>
        </w:rPr>
        <w:t xml:space="preserve">Cumulative </w:t>
      </w:r>
      <w:r w:rsidR="00941BE9" w:rsidRPr="00D426B6">
        <w:rPr>
          <w:rFonts w:ascii="Cambria" w:hAnsi="Cambria" w:cs="Times New Roman"/>
          <w:bCs/>
        </w:rPr>
        <w:t>HPS</w:t>
      </w:r>
      <w:r w:rsidRPr="00D426B6">
        <w:rPr>
          <w:rFonts w:ascii="Cambria" w:hAnsi="Cambria" w:cs="Times New Roman"/>
          <w:bCs/>
        </w:rPr>
        <w:t xml:space="preserve"> GPA of 3.0 or higher throughout enrollment.   </w:t>
      </w:r>
    </w:p>
    <w:p w:rsidR="00741273" w:rsidRPr="00D426B6" w:rsidRDefault="00F95D37" w:rsidP="00FE40A4">
      <w:pPr>
        <w:pStyle w:val="NoSpacing"/>
        <w:numPr>
          <w:ilvl w:val="0"/>
          <w:numId w:val="20"/>
        </w:numPr>
        <w:jc w:val="both"/>
        <w:rPr>
          <w:rFonts w:ascii="Cambria" w:hAnsi="Cambria" w:cs="Times New Roman"/>
          <w:bCs/>
        </w:rPr>
      </w:pPr>
      <w:r w:rsidRPr="00D426B6">
        <w:rPr>
          <w:rFonts w:ascii="Cambria" w:hAnsi="Cambria" w:cs="Times New Roman"/>
          <w:bCs/>
        </w:rPr>
        <w:t xml:space="preserve">Cumulative GPA of 2.5 in any higher education courses completed.   </w:t>
      </w:r>
    </w:p>
    <w:p w:rsidR="009365B7" w:rsidRPr="00D426B6" w:rsidRDefault="009365B7" w:rsidP="00FE40A4">
      <w:pPr>
        <w:pStyle w:val="NoSpacing"/>
        <w:jc w:val="both"/>
        <w:rPr>
          <w:rFonts w:ascii="Cambria" w:hAnsi="Cambria" w:cs="Times New Roman"/>
          <w:bCs/>
        </w:rPr>
      </w:pPr>
    </w:p>
    <w:p w:rsidR="009365B7" w:rsidRPr="00D426B6" w:rsidRDefault="009365B7" w:rsidP="003C7099">
      <w:pPr>
        <w:pStyle w:val="NoSpacing"/>
        <w:ind w:left="360"/>
        <w:jc w:val="both"/>
        <w:rPr>
          <w:rFonts w:ascii="Cambria" w:hAnsi="Cambria" w:cs="Times New Roman"/>
          <w:bCs/>
          <w:i/>
          <w:u w:val="single"/>
        </w:rPr>
      </w:pPr>
      <w:r w:rsidRPr="00D426B6">
        <w:rPr>
          <w:rFonts w:ascii="Cambria" w:hAnsi="Cambria" w:cs="Times New Roman"/>
          <w:bCs/>
          <w:i/>
          <w:u w:val="single"/>
        </w:rPr>
        <w:t xml:space="preserve">Additional Competitive Eligibility Factors </w:t>
      </w:r>
    </w:p>
    <w:p w:rsidR="009365B7" w:rsidRPr="00D426B6" w:rsidRDefault="009365B7" w:rsidP="003C7099">
      <w:pPr>
        <w:pStyle w:val="NoSpacing"/>
        <w:numPr>
          <w:ilvl w:val="0"/>
          <w:numId w:val="20"/>
        </w:numPr>
        <w:jc w:val="both"/>
        <w:rPr>
          <w:rFonts w:ascii="Cambria" w:hAnsi="Cambria" w:cs="Times New Roman"/>
          <w:bCs/>
        </w:rPr>
      </w:pPr>
      <w:r w:rsidRPr="00D426B6">
        <w:rPr>
          <w:rFonts w:ascii="Cambria" w:hAnsi="Cambria" w:cs="Times New Roman"/>
          <w:bCs/>
        </w:rPr>
        <w:t xml:space="preserve">Demonstrated aptitude for teaching.  </w:t>
      </w:r>
    </w:p>
    <w:p w:rsidR="009365B7" w:rsidRPr="00D426B6" w:rsidRDefault="009365B7" w:rsidP="009365B7">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The </w:t>
      </w:r>
      <w:r w:rsidR="003C7099" w:rsidRPr="00D426B6">
        <w:rPr>
          <w:rFonts w:ascii="Cambria" w:hAnsi="Cambria" w:cs="Times New Roman"/>
          <w:bCs/>
        </w:rPr>
        <w:t>applicant</w:t>
      </w:r>
      <w:r w:rsidRPr="00D426B6">
        <w:rPr>
          <w:rFonts w:ascii="Cambria" w:hAnsi="Cambria" w:cs="Times New Roman"/>
          <w:bCs/>
        </w:rPr>
        <w:t xml:space="preserve"> must demonstrate good character.   </w:t>
      </w:r>
    </w:p>
    <w:p w:rsidR="009365B7" w:rsidRPr="00D426B6" w:rsidRDefault="009365B7" w:rsidP="009365B7">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Demonstrated effective verbal and written communication skills.  </w:t>
      </w:r>
    </w:p>
    <w:p w:rsidR="009365B7" w:rsidRPr="00D426B6" w:rsidRDefault="009365B7" w:rsidP="00FE40A4">
      <w:pPr>
        <w:pStyle w:val="NoSpacing"/>
        <w:jc w:val="both"/>
        <w:rPr>
          <w:rFonts w:ascii="Cambria" w:hAnsi="Cambria" w:cs="Times New Roman"/>
          <w:bCs/>
        </w:rPr>
      </w:pPr>
    </w:p>
    <w:p w:rsidR="00B96B6E" w:rsidRPr="00D426B6" w:rsidRDefault="00B96B6E" w:rsidP="00B96B6E">
      <w:pPr>
        <w:pStyle w:val="NoSpacing"/>
        <w:ind w:left="360"/>
        <w:jc w:val="both"/>
        <w:rPr>
          <w:rFonts w:ascii="Cambria" w:hAnsi="Cambria" w:cs="Times New Roman"/>
          <w:bCs/>
        </w:rPr>
      </w:pPr>
      <w:r w:rsidRPr="00D426B6">
        <w:rPr>
          <w:rFonts w:ascii="Cambria" w:hAnsi="Cambria" w:cs="Times New Roman"/>
          <w:bCs/>
          <w:i/>
          <w:u w:val="single"/>
        </w:rPr>
        <w:t>Eligibility Maintenance</w:t>
      </w:r>
    </w:p>
    <w:p w:rsidR="00FE40A4" w:rsidRPr="00D426B6" w:rsidRDefault="00B96B6E" w:rsidP="003C7099">
      <w:pPr>
        <w:pStyle w:val="NoSpacing"/>
        <w:numPr>
          <w:ilvl w:val="0"/>
          <w:numId w:val="20"/>
        </w:numPr>
        <w:jc w:val="both"/>
        <w:rPr>
          <w:rFonts w:ascii="Cambria" w:hAnsi="Cambria" w:cs="Times New Roman"/>
          <w:bCs/>
        </w:rPr>
      </w:pPr>
      <w:r w:rsidRPr="00D426B6">
        <w:rPr>
          <w:rFonts w:ascii="Cambria" w:hAnsi="Cambria" w:cs="Times New Roman"/>
          <w:bCs/>
        </w:rPr>
        <w:t xml:space="preserve">Minimal Eligibility Requirements </w:t>
      </w:r>
      <w:r w:rsidR="00FE40A4" w:rsidRPr="00D426B6">
        <w:rPr>
          <w:rFonts w:ascii="Cambria" w:hAnsi="Cambria" w:cs="Times New Roman"/>
          <w:bCs/>
        </w:rPr>
        <w:t xml:space="preserve">must be maintained throughout the Program.  Eligibility may be monitored at any time.  </w:t>
      </w:r>
    </w:p>
    <w:p w:rsidR="00832424" w:rsidRPr="00D426B6" w:rsidRDefault="00832424" w:rsidP="00444F13">
      <w:pPr>
        <w:pStyle w:val="NoSpacing"/>
        <w:jc w:val="both"/>
        <w:rPr>
          <w:rFonts w:ascii="Cambria" w:hAnsi="Cambria" w:cs="Times New Roman"/>
          <w:bCs/>
        </w:rPr>
      </w:pPr>
    </w:p>
    <w:p w:rsidR="00444F13" w:rsidRPr="00D426B6" w:rsidRDefault="00444F13" w:rsidP="0060576A">
      <w:pPr>
        <w:pStyle w:val="NoSpacing"/>
        <w:jc w:val="both"/>
        <w:outlineLvl w:val="0"/>
        <w:rPr>
          <w:rFonts w:ascii="Cambria" w:hAnsi="Cambria" w:cs="Times New Roman"/>
          <w:bCs/>
        </w:rPr>
      </w:pPr>
      <w:r w:rsidRPr="00D426B6">
        <w:rPr>
          <w:rFonts w:ascii="Cambria" w:hAnsi="Cambria" w:cs="Times New Roman"/>
          <w:b/>
          <w:bCs/>
          <w:u w:val="single"/>
        </w:rPr>
        <w:t>Required Forms</w:t>
      </w:r>
    </w:p>
    <w:p w:rsidR="00444F13" w:rsidRPr="00D426B6" w:rsidRDefault="00A367C5" w:rsidP="00444F13">
      <w:pPr>
        <w:pStyle w:val="NoSpacing"/>
        <w:jc w:val="both"/>
        <w:rPr>
          <w:rFonts w:ascii="Cambria" w:hAnsi="Cambria" w:cs="Times New Roman"/>
          <w:bCs/>
        </w:rPr>
      </w:pPr>
      <w:r w:rsidRPr="00D426B6">
        <w:rPr>
          <w:rFonts w:ascii="Cambria" w:hAnsi="Cambria" w:cs="Times New Roman"/>
          <w:bCs/>
        </w:rPr>
        <w:t>Applicants must complete the following forms and documents</w:t>
      </w:r>
      <w:r w:rsidR="003C7099" w:rsidRPr="00D426B6">
        <w:rPr>
          <w:rFonts w:ascii="Cambria" w:hAnsi="Cambria" w:cs="Times New Roman"/>
          <w:bCs/>
        </w:rPr>
        <w:t xml:space="preserve"> and return them</w:t>
      </w:r>
      <w:r w:rsidRPr="00D426B6">
        <w:rPr>
          <w:rFonts w:ascii="Cambria" w:hAnsi="Cambria" w:cs="Times New Roman"/>
          <w:bCs/>
        </w:rPr>
        <w:t xml:space="preserve"> to </w:t>
      </w:r>
      <w:r w:rsidR="00444F13" w:rsidRPr="00D426B6">
        <w:rPr>
          <w:rFonts w:ascii="Cambria" w:hAnsi="Cambria" w:cs="Times New Roman"/>
          <w:bCs/>
        </w:rPr>
        <w:t>[</w:t>
      </w:r>
      <w:r w:rsidR="00183330" w:rsidRPr="00D426B6">
        <w:rPr>
          <w:rFonts w:ascii="Cambria" w:hAnsi="Cambria" w:cs="Times New Roman"/>
          <w:bCs/>
        </w:rPr>
        <w:t>Cosmos Foundation Scholarship Committee</w:t>
      </w:r>
      <w:r w:rsidRPr="00D426B6">
        <w:rPr>
          <w:rFonts w:ascii="Cambria" w:hAnsi="Cambria" w:cs="Times New Roman"/>
          <w:bCs/>
        </w:rPr>
        <w:t>; delivery options (e-mail, hand deliver</w:t>
      </w:r>
      <w:r w:rsidR="00183330" w:rsidRPr="00D426B6">
        <w:rPr>
          <w:rFonts w:ascii="Cambria" w:hAnsi="Cambria" w:cs="Times New Roman"/>
          <w:bCs/>
        </w:rPr>
        <w:t>y or mail</w:t>
      </w:r>
      <w:r w:rsidR="00444F13" w:rsidRPr="00D426B6">
        <w:rPr>
          <w:rFonts w:ascii="Cambria" w:hAnsi="Cambria" w:cs="Times New Roman"/>
          <w:bCs/>
        </w:rPr>
        <w:t xml:space="preserve">]:  </w:t>
      </w:r>
    </w:p>
    <w:p w:rsidR="00444F13" w:rsidRPr="00D426B6" w:rsidRDefault="00444F13" w:rsidP="00444F13">
      <w:pPr>
        <w:pStyle w:val="NoSpacing"/>
        <w:jc w:val="both"/>
        <w:rPr>
          <w:rFonts w:ascii="Cambria" w:hAnsi="Cambria" w:cs="Times New Roman"/>
          <w:bCs/>
        </w:rPr>
      </w:pPr>
    </w:p>
    <w:p w:rsidR="00B74FB6" w:rsidRPr="00D426B6" w:rsidRDefault="00A367C5" w:rsidP="0060576A">
      <w:pPr>
        <w:pStyle w:val="NoSpacing"/>
        <w:ind w:left="360"/>
        <w:jc w:val="both"/>
        <w:outlineLvl w:val="0"/>
        <w:rPr>
          <w:rFonts w:ascii="Cambria" w:hAnsi="Cambria" w:cs="Times New Roman"/>
          <w:bCs/>
        </w:rPr>
      </w:pPr>
      <w:r w:rsidRPr="00D426B6">
        <w:rPr>
          <w:rFonts w:ascii="Cambria" w:hAnsi="Cambria" w:cs="Times New Roman"/>
          <w:bCs/>
          <w:i/>
          <w:u w:val="single"/>
        </w:rPr>
        <w:t xml:space="preserve">Required Forms for </w:t>
      </w:r>
      <w:r w:rsidR="00B74FB6" w:rsidRPr="00D426B6">
        <w:rPr>
          <w:rFonts w:ascii="Cambria" w:hAnsi="Cambria" w:cs="Times New Roman"/>
          <w:bCs/>
          <w:i/>
          <w:u w:val="single"/>
        </w:rPr>
        <w:t>Students Currently Enrolled in HPS</w:t>
      </w:r>
    </w:p>
    <w:p w:rsidR="00B74FB6" w:rsidRPr="00D426B6" w:rsidRDefault="00B74FB6" w:rsidP="00B74FB6">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GYOT Program Application Form. </w:t>
      </w:r>
      <w:r w:rsidR="00702D9A" w:rsidRPr="00D426B6">
        <w:rPr>
          <w:rFonts w:ascii="Cambria" w:hAnsi="Cambria" w:cs="Times New Roman"/>
          <w:bCs/>
        </w:rPr>
        <w:t xml:space="preserve"> </w:t>
      </w:r>
    </w:p>
    <w:p w:rsidR="00702D9A" w:rsidRPr="00D426B6" w:rsidRDefault="00702D9A" w:rsidP="00B74FB6">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HPS transcript showing the </w:t>
      </w:r>
      <w:r w:rsidR="007B2D64" w:rsidRPr="00D426B6">
        <w:rPr>
          <w:rFonts w:ascii="Cambria" w:hAnsi="Cambria" w:cs="Times New Roman"/>
          <w:bCs/>
        </w:rPr>
        <w:t xml:space="preserve">applicant’s </w:t>
      </w:r>
      <w:r w:rsidRPr="00D426B6">
        <w:rPr>
          <w:rFonts w:ascii="Cambria" w:hAnsi="Cambria" w:cs="Times New Roman"/>
          <w:bCs/>
        </w:rPr>
        <w:t>cumulative</w:t>
      </w:r>
      <w:r w:rsidR="007B2D64" w:rsidRPr="00D426B6">
        <w:rPr>
          <w:rFonts w:ascii="Cambria" w:hAnsi="Cambria" w:cs="Times New Roman"/>
          <w:bCs/>
        </w:rPr>
        <w:t xml:space="preserve"> HPS </w:t>
      </w:r>
      <w:r w:rsidRPr="00D426B6">
        <w:rPr>
          <w:rFonts w:ascii="Cambria" w:hAnsi="Cambria" w:cs="Times New Roman"/>
          <w:bCs/>
        </w:rPr>
        <w:t xml:space="preserve">GPA and attendance record.  </w:t>
      </w:r>
    </w:p>
    <w:p w:rsidR="002F2B42" w:rsidRPr="00D426B6" w:rsidRDefault="002F2B42" w:rsidP="00B74FB6">
      <w:pPr>
        <w:pStyle w:val="NoSpacing"/>
        <w:numPr>
          <w:ilvl w:val="0"/>
          <w:numId w:val="11"/>
        </w:numPr>
        <w:ind w:left="1080"/>
        <w:jc w:val="both"/>
        <w:rPr>
          <w:rFonts w:ascii="Cambria" w:hAnsi="Cambria" w:cs="Times New Roman"/>
          <w:bCs/>
        </w:rPr>
      </w:pPr>
      <w:r w:rsidRPr="00D426B6">
        <w:rPr>
          <w:rFonts w:ascii="Cambria" w:hAnsi="Cambria" w:cs="Times New Roman"/>
          <w:bCs/>
        </w:rPr>
        <w:t xml:space="preserve">Two letters of recommendation from individuals having knowledge of the applicant’s character and academic ability.  </w:t>
      </w:r>
    </w:p>
    <w:p w:rsidR="00702D9A" w:rsidRPr="00D426B6" w:rsidRDefault="00702D9A" w:rsidP="00702D9A">
      <w:pPr>
        <w:pStyle w:val="NoSpacing"/>
        <w:ind w:left="360"/>
        <w:jc w:val="both"/>
        <w:rPr>
          <w:rFonts w:ascii="Cambria" w:hAnsi="Cambria" w:cs="Times New Roman"/>
          <w:bCs/>
        </w:rPr>
      </w:pPr>
    </w:p>
    <w:p w:rsidR="00702D9A" w:rsidRPr="00D426B6" w:rsidRDefault="00A367C5" w:rsidP="0060576A">
      <w:pPr>
        <w:pStyle w:val="NoSpacing"/>
        <w:ind w:left="360"/>
        <w:jc w:val="both"/>
        <w:outlineLvl w:val="0"/>
        <w:rPr>
          <w:rFonts w:ascii="Cambria" w:hAnsi="Cambria" w:cs="Times New Roman"/>
          <w:bCs/>
        </w:rPr>
      </w:pPr>
      <w:r w:rsidRPr="00D426B6">
        <w:rPr>
          <w:rFonts w:ascii="Cambria" w:hAnsi="Cambria" w:cs="Times New Roman"/>
          <w:bCs/>
          <w:i/>
          <w:u w:val="single"/>
        </w:rPr>
        <w:t xml:space="preserve">Required Forms </w:t>
      </w:r>
      <w:r w:rsidR="007B2D64" w:rsidRPr="00D426B6">
        <w:rPr>
          <w:rFonts w:ascii="Cambria" w:hAnsi="Cambria" w:cs="Times New Roman"/>
          <w:bCs/>
          <w:i/>
          <w:u w:val="single"/>
        </w:rPr>
        <w:t>f</w:t>
      </w:r>
      <w:r w:rsidRPr="00D426B6">
        <w:rPr>
          <w:rFonts w:ascii="Cambria" w:hAnsi="Cambria" w:cs="Times New Roman"/>
          <w:bCs/>
          <w:i/>
          <w:u w:val="single"/>
        </w:rPr>
        <w:t xml:space="preserve">or </w:t>
      </w:r>
      <w:r w:rsidR="00702D9A" w:rsidRPr="00D426B6">
        <w:rPr>
          <w:rFonts w:ascii="Cambria" w:hAnsi="Cambria" w:cs="Times New Roman"/>
          <w:bCs/>
          <w:i/>
          <w:u w:val="single"/>
        </w:rPr>
        <w:t>Graduates of HPS</w:t>
      </w:r>
    </w:p>
    <w:p w:rsidR="00702D9A" w:rsidRPr="00D426B6" w:rsidRDefault="00702D9A" w:rsidP="00702D9A">
      <w:pPr>
        <w:pStyle w:val="NoSpacing"/>
        <w:numPr>
          <w:ilvl w:val="0"/>
          <w:numId w:val="14"/>
        </w:numPr>
        <w:jc w:val="both"/>
        <w:rPr>
          <w:rFonts w:ascii="Cambria" w:hAnsi="Cambria" w:cs="Times New Roman"/>
          <w:bCs/>
        </w:rPr>
      </w:pPr>
      <w:r w:rsidRPr="00D426B6">
        <w:rPr>
          <w:rFonts w:ascii="Cambria" w:hAnsi="Cambria" w:cs="Times New Roman"/>
          <w:bCs/>
        </w:rPr>
        <w:t xml:space="preserve">GYOT Program Application Form.  </w:t>
      </w:r>
    </w:p>
    <w:p w:rsidR="00702D9A" w:rsidRPr="00D426B6" w:rsidRDefault="007B2D64" w:rsidP="00702D9A">
      <w:pPr>
        <w:pStyle w:val="NoSpacing"/>
        <w:numPr>
          <w:ilvl w:val="0"/>
          <w:numId w:val="14"/>
        </w:numPr>
        <w:jc w:val="both"/>
        <w:rPr>
          <w:rFonts w:ascii="Cambria" w:hAnsi="Cambria" w:cs="Times New Roman"/>
          <w:bCs/>
        </w:rPr>
      </w:pPr>
      <w:r w:rsidRPr="00D426B6">
        <w:rPr>
          <w:rFonts w:ascii="Cambria" w:hAnsi="Cambria" w:cs="Times New Roman"/>
          <w:bCs/>
        </w:rPr>
        <w:t xml:space="preserve">HPS transcript providing applicant’s cumulative HPS GPA and attendance record. </w:t>
      </w:r>
    </w:p>
    <w:p w:rsidR="001E4553" w:rsidRPr="00D426B6" w:rsidRDefault="007B2D64" w:rsidP="00702D9A">
      <w:pPr>
        <w:pStyle w:val="NoSpacing"/>
        <w:numPr>
          <w:ilvl w:val="0"/>
          <w:numId w:val="14"/>
        </w:numPr>
        <w:jc w:val="both"/>
        <w:rPr>
          <w:rFonts w:ascii="Cambria" w:hAnsi="Cambria" w:cs="Times New Roman"/>
          <w:bCs/>
        </w:rPr>
      </w:pPr>
      <w:r w:rsidRPr="00D426B6">
        <w:rPr>
          <w:rFonts w:ascii="Cambria" w:hAnsi="Cambria" w:cs="Times New Roman"/>
          <w:bCs/>
        </w:rPr>
        <w:t xml:space="preserve">Copy of applicant’s college or university transcript(s), if any, providing cumulative GPA for higher education courses. </w:t>
      </w:r>
    </w:p>
    <w:p w:rsidR="002F2B42" w:rsidRPr="00D426B6" w:rsidRDefault="002F2B42" w:rsidP="002F2B42">
      <w:pPr>
        <w:pStyle w:val="NoSpacing"/>
        <w:numPr>
          <w:ilvl w:val="0"/>
          <w:numId w:val="14"/>
        </w:numPr>
        <w:jc w:val="both"/>
        <w:rPr>
          <w:rFonts w:ascii="Cambria" w:hAnsi="Cambria" w:cs="Times New Roman"/>
          <w:bCs/>
        </w:rPr>
      </w:pPr>
      <w:r w:rsidRPr="00D426B6">
        <w:rPr>
          <w:rFonts w:ascii="Cambria" w:hAnsi="Cambria" w:cs="Times New Roman"/>
          <w:bCs/>
        </w:rPr>
        <w:t xml:space="preserve">Two letters of recommendation from individuals having knowledge of the applicant’s character and academic ability.  </w:t>
      </w:r>
    </w:p>
    <w:p w:rsidR="00591AD6" w:rsidRPr="00D426B6" w:rsidRDefault="00591AD6" w:rsidP="00591AD6">
      <w:pPr>
        <w:pStyle w:val="NoSpacing"/>
        <w:jc w:val="both"/>
        <w:rPr>
          <w:rFonts w:ascii="Cambria" w:hAnsi="Cambria" w:cs="Times New Roman"/>
          <w:bCs/>
        </w:rPr>
      </w:pPr>
    </w:p>
    <w:p w:rsidR="00591AD6" w:rsidRPr="00D426B6" w:rsidRDefault="009E23F9" w:rsidP="00591AD6">
      <w:pPr>
        <w:pStyle w:val="NoSpacing"/>
        <w:jc w:val="both"/>
        <w:rPr>
          <w:rFonts w:ascii="Cambria" w:hAnsi="Cambria" w:cs="Times New Roman"/>
          <w:bCs/>
        </w:rPr>
      </w:pPr>
      <w:r w:rsidRPr="00D426B6">
        <w:rPr>
          <w:rFonts w:ascii="Cambria" w:hAnsi="Cambria" w:cs="Times New Roman"/>
          <w:bCs/>
        </w:rPr>
        <w:lastRenderedPageBreak/>
        <w:t>Completed application packets must be received by</w:t>
      </w:r>
      <w:r w:rsidR="00183330" w:rsidRPr="00D426B6">
        <w:rPr>
          <w:rFonts w:ascii="Cambria" w:hAnsi="Cambria" w:cs="Times New Roman"/>
          <w:bCs/>
        </w:rPr>
        <w:t xml:space="preserve"> Cosmos Foundation Scholarship Committee</w:t>
      </w:r>
      <w:r w:rsidR="003C7099" w:rsidRPr="00D426B6">
        <w:rPr>
          <w:rFonts w:ascii="Cambria" w:hAnsi="Cambria" w:cs="Times New Roman"/>
          <w:bCs/>
        </w:rPr>
        <w:t xml:space="preserve"> </w:t>
      </w:r>
      <w:r w:rsidRPr="00D426B6">
        <w:rPr>
          <w:rFonts w:ascii="Cambria" w:hAnsi="Cambria" w:cs="Times New Roman"/>
          <w:bCs/>
        </w:rPr>
        <w:t xml:space="preserve">by </w:t>
      </w:r>
      <w:r w:rsidR="0012330F">
        <w:rPr>
          <w:rFonts w:ascii="Cambria" w:hAnsi="Cambria" w:cs="Times New Roman"/>
          <w:b/>
          <w:bCs/>
          <w:color w:val="FFFFFF" w:themeColor="background1"/>
          <w:highlight w:val="black"/>
        </w:rPr>
        <w:t>May 3, 2013</w:t>
      </w:r>
      <w:r w:rsidR="0012330F">
        <w:rPr>
          <w:rFonts w:ascii="Cambria" w:hAnsi="Cambria" w:cs="Times New Roman"/>
          <w:b/>
          <w:bCs/>
          <w:color w:val="FFFFFF" w:themeColor="background1"/>
        </w:rPr>
        <w:t>33</w:t>
      </w:r>
      <w:r w:rsidR="00F1002E" w:rsidRPr="00D426B6">
        <w:rPr>
          <w:rFonts w:ascii="Cambria" w:hAnsi="Cambria" w:cs="Times New Roman"/>
          <w:bCs/>
        </w:rPr>
        <w:t>.</w:t>
      </w:r>
      <w:r w:rsidR="00C053B2">
        <w:rPr>
          <w:rFonts w:ascii="Cambria" w:hAnsi="Cambria" w:cs="Times New Roman"/>
          <w:bCs/>
        </w:rPr>
        <w:t xml:space="preserve">Email address for GYOT application is </w:t>
      </w:r>
      <w:hyperlink r:id="rId11" w:history="1">
        <w:r w:rsidR="00C053B2" w:rsidRPr="008C7BC1">
          <w:rPr>
            <w:rStyle w:val="Hyperlink"/>
            <w:rFonts w:ascii="Cambria" w:hAnsi="Cambria" w:cs="Times New Roman"/>
            <w:bCs/>
          </w:rPr>
          <w:t>GYOT@harmonytx.org</w:t>
        </w:r>
      </w:hyperlink>
      <w:r w:rsidR="00C053B2">
        <w:rPr>
          <w:rFonts w:ascii="Cambria" w:hAnsi="Cambria" w:cs="Times New Roman"/>
          <w:bCs/>
        </w:rPr>
        <w:t xml:space="preserve">. </w:t>
      </w:r>
      <w:r w:rsidRPr="00D426B6">
        <w:rPr>
          <w:rFonts w:ascii="Cambria" w:hAnsi="Cambria" w:cs="Times New Roman"/>
          <w:bCs/>
        </w:rPr>
        <w:t xml:space="preserve"> </w:t>
      </w:r>
      <w:r w:rsidRPr="00D426B6">
        <w:rPr>
          <w:rFonts w:ascii="Cambria" w:hAnsi="Cambria" w:cs="Times New Roman"/>
          <w:b/>
          <w:bCs/>
        </w:rPr>
        <w:t>Late or incomplete applications will not be considered.</w:t>
      </w:r>
      <w:r w:rsidRPr="00D426B6">
        <w:rPr>
          <w:rFonts w:ascii="Cambria" w:hAnsi="Cambria" w:cs="Times New Roman"/>
          <w:bCs/>
        </w:rPr>
        <w:t xml:space="preserve">   </w:t>
      </w:r>
    </w:p>
    <w:p w:rsidR="00444F13" w:rsidRPr="00D426B6" w:rsidRDefault="00444F13" w:rsidP="00444F13">
      <w:pPr>
        <w:pStyle w:val="NoSpacing"/>
        <w:jc w:val="both"/>
        <w:rPr>
          <w:rFonts w:ascii="Cambria" w:hAnsi="Cambria" w:cs="Times New Roman"/>
          <w:bCs/>
        </w:rPr>
      </w:pPr>
    </w:p>
    <w:p w:rsidR="00832424" w:rsidRPr="00D426B6" w:rsidRDefault="00B10BA9" w:rsidP="0060576A">
      <w:pPr>
        <w:pStyle w:val="NoSpacing"/>
        <w:jc w:val="both"/>
        <w:outlineLvl w:val="0"/>
        <w:rPr>
          <w:rFonts w:ascii="Cambria" w:hAnsi="Cambria" w:cs="Times New Roman"/>
          <w:bCs/>
        </w:rPr>
      </w:pPr>
      <w:r w:rsidRPr="00D426B6">
        <w:rPr>
          <w:rFonts w:ascii="Cambria" w:hAnsi="Cambria" w:cs="Times New Roman"/>
          <w:b/>
          <w:bCs/>
          <w:u w:val="single"/>
        </w:rPr>
        <w:t>Selection Process</w:t>
      </w:r>
    </w:p>
    <w:p w:rsidR="000C2E5B" w:rsidRPr="00D426B6" w:rsidRDefault="00283BC9" w:rsidP="00B10BA9">
      <w:pPr>
        <w:pStyle w:val="NoSpacing"/>
        <w:jc w:val="both"/>
        <w:rPr>
          <w:rFonts w:ascii="Cambria" w:hAnsi="Cambria" w:cs="Times New Roman"/>
          <w:bCs/>
        </w:rPr>
      </w:pPr>
      <w:r w:rsidRPr="00D426B6">
        <w:rPr>
          <w:rFonts w:ascii="Cambria" w:hAnsi="Cambria" w:cs="Times New Roman"/>
          <w:bCs/>
        </w:rPr>
        <w:t>All properly completed a</w:t>
      </w:r>
      <w:r w:rsidR="000550A8" w:rsidRPr="00D426B6">
        <w:rPr>
          <w:rFonts w:ascii="Cambria" w:hAnsi="Cambria" w:cs="Times New Roman"/>
          <w:bCs/>
        </w:rPr>
        <w:t>nd timely received applications will be reviewed.  Applicants</w:t>
      </w:r>
      <w:r w:rsidR="00B53057" w:rsidRPr="00D426B6">
        <w:rPr>
          <w:rFonts w:ascii="Cambria" w:hAnsi="Cambria" w:cs="Times New Roman"/>
          <w:bCs/>
        </w:rPr>
        <w:t xml:space="preserve"> will be selected on the basis of Program qualifications, merit, and Program openings. </w:t>
      </w:r>
    </w:p>
    <w:p w:rsidR="00B53057" w:rsidRPr="00D426B6" w:rsidRDefault="00B53057" w:rsidP="00B10BA9">
      <w:pPr>
        <w:pStyle w:val="NoSpacing"/>
        <w:jc w:val="both"/>
        <w:rPr>
          <w:rFonts w:ascii="Cambria" w:hAnsi="Cambria" w:cs="Times New Roman"/>
          <w:bCs/>
        </w:rPr>
      </w:pPr>
    </w:p>
    <w:p w:rsidR="00B53057" w:rsidRPr="00D426B6" w:rsidRDefault="00B53057" w:rsidP="00B10BA9">
      <w:pPr>
        <w:pStyle w:val="NoSpacing"/>
        <w:jc w:val="both"/>
        <w:rPr>
          <w:rFonts w:ascii="Cambria" w:hAnsi="Cambria" w:cs="Times New Roman"/>
          <w:bCs/>
        </w:rPr>
      </w:pPr>
      <w:r w:rsidRPr="00D426B6">
        <w:rPr>
          <w:rFonts w:ascii="Cambria" w:hAnsi="Cambria" w:cs="Times New Roman"/>
          <w:bCs/>
        </w:rPr>
        <w:t>Selected applicants will be bound by the GYOT Program</w:t>
      </w:r>
      <w:r w:rsidR="0098105D" w:rsidRPr="00D426B6">
        <w:rPr>
          <w:rFonts w:ascii="Cambria" w:hAnsi="Cambria" w:cs="Times New Roman"/>
          <w:bCs/>
        </w:rPr>
        <w:t xml:space="preserve"> Governance Rules for Participation.  </w:t>
      </w:r>
      <w:r w:rsidRPr="00D426B6">
        <w:rPr>
          <w:rFonts w:ascii="Cambria" w:hAnsi="Cambria" w:cs="Times New Roman"/>
          <w:bCs/>
        </w:rPr>
        <w:t xml:space="preserve"> </w:t>
      </w:r>
    </w:p>
    <w:p w:rsidR="00E60576" w:rsidRPr="00D426B6" w:rsidRDefault="00E60576" w:rsidP="00B10BA9">
      <w:pPr>
        <w:pStyle w:val="NoSpacing"/>
        <w:jc w:val="both"/>
        <w:rPr>
          <w:rFonts w:ascii="Cambria" w:hAnsi="Cambria" w:cs="Times New Roman"/>
          <w:bCs/>
        </w:rPr>
      </w:pPr>
    </w:p>
    <w:p w:rsidR="006E2888" w:rsidRPr="00D426B6" w:rsidRDefault="0098105D" w:rsidP="0060576A">
      <w:pPr>
        <w:pStyle w:val="NoSpacing"/>
        <w:jc w:val="both"/>
        <w:outlineLvl w:val="0"/>
        <w:rPr>
          <w:rFonts w:ascii="Cambria" w:hAnsi="Cambria" w:cs="Times New Roman"/>
          <w:bCs/>
        </w:rPr>
      </w:pPr>
      <w:r w:rsidRPr="00D426B6">
        <w:rPr>
          <w:rFonts w:ascii="Cambria" w:hAnsi="Cambria" w:cs="Times New Roman"/>
          <w:b/>
          <w:bCs/>
          <w:u w:val="single"/>
        </w:rPr>
        <w:t>GYOT Program Governance Rules for Participation</w:t>
      </w:r>
      <w:r w:rsidR="006E2888" w:rsidRPr="00D426B6">
        <w:rPr>
          <w:rFonts w:ascii="Cambria" w:hAnsi="Cambria" w:cs="Times New Roman"/>
          <w:bCs/>
        </w:rPr>
        <w:t xml:space="preserve"> </w:t>
      </w:r>
    </w:p>
    <w:p w:rsidR="0098105D" w:rsidRPr="00D426B6" w:rsidRDefault="0003553B" w:rsidP="00B10BA9">
      <w:pPr>
        <w:pStyle w:val="NoSpacing"/>
        <w:jc w:val="both"/>
        <w:rPr>
          <w:rFonts w:ascii="Cambria" w:hAnsi="Cambria" w:cs="Times New Roman"/>
          <w:bCs/>
        </w:rPr>
      </w:pPr>
      <w:r w:rsidRPr="00D426B6">
        <w:rPr>
          <w:rFonts w:ascii="Cambria" w:hAnsi="Cambria" w:cs="Times New Roman"/>
          <w:bCs/>
        </w:rPr>
        <w:t xml:space="preserve">Program Participants are expected to: </w:t>
      </w:r>
    </w:p>
    <w:p w:rsidR="007008D7" w:rsidRPr="00D426B6" w:rsidRDefault="007008D7" w:rsidP="00B10BA9">
      <w:pPr>
        <w:pStyle w:val="NoSpacing"/>
        <w:jc w:val="both"/>
        <w:rPr>
          <w:rFonts w:ascii="Cambria" w:hAnsi="Cambria" w:cs="Times New Roman"/>
          <w:bCs/>
        </w:rPr>
      </w:pPr>
    </w:p>
    <w:p w:rsidR="006011B7" w:rsidRPr="00D426B6" w:rsidRDefault="00B64D90" w:rsidP="006011B7">
      <w:pPr>
        <w:pStyle w:val="NoSpacing"/>
        <w:numPr>
          <w:ilvl w:val="0"/>
          <w:numId w:val="15"/>
        </w:numPr>
        <w:jc w:val="both"/>
        <w:rPr>
          <w:rFonts w:ascii="Cambria" w:hAnsi="Cambria" w:cs="Times New Roman"/>
          <w:bCs/>
        </w:rPr>
      </w:pPr>
      <w:r w:rsidRPr="00D426B6">
        <w:rPr>
          <w:rFonts w:ascii="Cambria" w:hAnsi="Cambria" w:cs="Times New Roman"/>
        </w:rPr>
        <w:t>Participate in GYOT Program activities offered.  .</w:t>
      </w:r>
    </w:p>
    <w:p w:rsidR="00B64D90" w:rsidRPr="00D426B6" w:rsidRDefault="00B64D90" w:rsidP="006011B7">
      <w:pPr>
        <w:pStyle w:val="NoSpacing"/>
        <w:numPr>
          <w:ilvl w:val="0"/>
          <w:numId w:val="15"/>
        </w:numPr>
        <w:jc w:val="both"/>
        <w:rPr>
          <w:rFonts w:ascii="Cambria" w:hAnsi="Cambria" w:cs="Times New Roman"/>
          <w:bCs/>
        </w:rPr>
      </w:pPr>
      <w:r w:rsidRPr="00D426B6">
        <w:rPr>
          <w:rFonts w:ascii="Cambria" w:hAnsi="Cambria" w:cs="Times New Roman"/>
        </w:rPr>
        <w:t xml:space="preserve">Receive continuous positive recommendations from HPS teachers and administrators.  </w:t>
      </w:r>
    </w:p>
    <w:p w:rsidR="006011B7" w:rsidRPr="00D426B6" w:rsidRDefault="00B64D90" w:rsidP="00B64D90">
      <w:pPr>
        <w:pStyle w:val="NoSpacing"/>
        <w:numPr>
          <w:ilvl w:val="0"/>
          <w:numId w:val="15"/>
        </w:numPr>
        <w:jc w:val="both"/>
        <w:rPr>
          <w:rFonts w:ascii="Cambria" w:hAnsi="Cambria" w:cs="Times New Roman"/>
          <w:bCs/>
        </w:rPr>
      </w:pPr>
      <w:r w:rsidRPr="00D426B6">
        <w:rPr>
          <w:rFonts w:ascii="Cambria" w:hAnsi="Cambria" w:cs="Times New Roman"/>
        </w:rPr>
        <w:t xml:space="preserve">Meet and continue to meet all requirements for employment with HPS, including but not limited to </w:t>
      </w:r>
      <w:r w:rsidR="006011B7" w:rsidRPr="00D426B6">
        <w:rPr>
          <w:rFonts w:ascii="Cambria" w:hAnsi="Cambria" w:cs="Times New Roman"/>
        </w:rPr>
        <w:t>criminal background checks</w:t>
      </w:r>
      <w:r w:rsidRPr="00D426B6">
        <w:rPr>
          <w:rFonts w:ascii="Cambria" w:hAnsi="Cambria" w:cs="Times New Roman"/>
        </w:rPr>
        <w:t xml:space="preserve"> and positive employment references.  </w:t>
      </w:r>
    </w:p>
    <w:p w:rsidR="00BF765A" w:rsidRPr="00D426B6" w:rsidRDefault="00B64D90" w:rsidP="003906AC">
      <w:pPr>
        <w:pStyle w:val="NoSpacing"/>
        <w:numPr>
          <w:ilvl w:val="0"/>
          <w:numId w:val="15"/>
        </w:numPr>
        <w:jc w:val="both"/>
        <w:rPr>
          <w:rFonts w:ascii="Cambria" w:hAnsi="Cambria" w:cs="Times New Roman"/>
          <w:bCs/>
        </w:rPr>
      </w:pPr>
      <w:r w:rsidRPr="00D426B6">
        <w:rPr>
          <w:rFonts w:ascii="Cambria" w:hAnsi="Cambria" w:cs="Times New Roman"/>
          <w:bCs/>
        </w:rPr>
        <w:t>Accept part-time employment with HP</w:t>
      </w:r>
      <w:r w:rsidR="00BF765A" w:rsidRPr="00D426B6">
        <w:rPr>
          <w:rFonts w:ascii="Cambria" w:hAnsi="Cambria" w:cs="Times New Roman"/>
          <w:bCs/>
        </w:rPr>
        <w:t>S</w:t>
      </w:r>
      <w:r w:rsidR="00CA4CA5" w:rsidRPr="00D426B6">
        <w:rPr>
          <w:rFonts w:ascii="Cambria" w:hAnsi="Cambria" w:cs="Times New Roman"/>
          <w:bCs/>
        </w:rPr>
        <w:t xml:space="preserve"> (</w:t>
      </w:r>
      <w:r w:rsidR="006739F7" w:rsidRPr="00D426B6">
        <w:rPr>
          <w:rFonts w:ascii="Cambria" w:hAnsi="Cambria" w:cs="Times New Roman"/>
          <w:bCs/>
        </w:rPr>
        <w:t>minimum 180 hours per semester</w:t>
      </w:r>
      <w:r w:rsidR="00CA4CA5" w:rsidRPr="00D426B6">
        <w:rPr>
          <w:rFonts w:ascii="Cambria" w:hAnsi="Cambria" w:cs="Times New Roman"/>
          <w:bCs/>
        </w:rPr>
        <w:t>)</w:t>
      </w:r>
      <w:r w:rsidR="00BF765A" w:rsidRPr="00D426B6">
        <w:rPr>
          <w:rFonts w:ascii="Cambria" w:hAnsi="Cambria" w:cs="Times New Roman"/>
          <w:bCs/>
        </w:rPr>
        <w:t xml:space="preserve"> in a position designated </w:t>
      </w:r>
      <w:r w:rsidR="00CA4CA5" w:rsidRPr="00D426B6">
        <w:rPr>
          <w:rFonts w:ascii="Cambria" w:hAnsi="Cambria" w:cs="Times New Roman"/>
          <w:bCs/>
        </w:rPr>
        <w:t>by</w:t>
      </w:r>
      <w:r w:rsidR="00BF765A" w:rsidRPr="00D426B6">
        <w:rPr>
          <w:rFonts w:ascii="Cambria" w:hAnsi="Cambria" w:cs="Times New Roman"/>
          <w:bCs/>
        </w:rPr>
        <w:t xml:space="preserve"> HPS while attending higher education classes</w:t>
      </w:r>
      <w:r w:rsidR="00CA4CA5" w:rsidRPr="00D426B6">
        <w:rPr>
          <w:rFonts w:ascii="Cambria" w:hAnsi="Cambria" w:cs="Times New Roman"/>
          <w:bCs/>
        </w:rPr>
        <w:t xml:space="preserve">.  </w:t>
      </w:r>
      <w:r w:rsidR="00BF765A" w:rsidRPr="00D426B6">
        <w:rPr>
          <w:rFonts w:ascii="Cambria" w:hAnsi="Cambria" w:cs="Times New Roman"/>
          <w:bCs/>
        </w:rPr>
        <w:t xml:space="preserve">  </w:t>
      </w:r>
    </w:p>
    <w:p w:rsidR="00AA1018" w:rsidRPr="00D426B6" w:rsidRDefault="00BF765A" w:rsidP="007008D7">
      <w:pPr>
        <w:pStyle w:val="NoSpacing"/>
        <w:numPr>
          <w:ilvl w:val="0"/>
          <w:numId w:val="15"/>
        </w:numPr>
        <w:jc w:val="both"/>
        <w:rPr>
          <w:rFonts w:ascii="Cambria" w:hAnsi="Cambria" w:cs="Times New Roman"/>
          <w:bCs/>
        </w:rPr>
      </w:pPr>
      <w:r w:rsidRPr="00D426B6">
        <w:rPr>
          <w:rFonts w:ascii="Cambria" w:hAnsi="Cambria" w:cs="Times New Roman"/>
          <w:bCs/>
        </w:rPr>
        <w:t>Be admitted</w:t>
      </w:r>
      <w:r w:rsidR="00AA1018" w:rsidRPr="00D426B6">
        <w:rPr>
          <w:rFonts w:ascii="Cambria" w:hAnsi="Cambria" w:cs="Times New Roman"/>
          <w:bCs/>
        </w:rPr>
        <w:t xml:space="preserve"> and enrolled a minimum of 12 credit hours per semester in an undergraduate program leading to a standard Texas teaching certificate in an HPS-approved </w:t>
      </w:r>
      <w:r w:rsidRPr="00D426B6">
        <w:rPr>
          <w:rFonts w:ascii="Cambria" w:hAnsi="Cambria" w:cs="Times New Roman"/>
          <w:bCs/>
        </w:rPr>
        <w:t>accredited college or university in the State of Texas</w:t>
      </w:r>
      <w:r w:rsidR="00AA1018" w:rsidRPr="00D426B6">
        <w:rPr>
          <w:rFonts w:ascii="Cambria" w:hAnsi="Cambria" w:cs="Times New Roman"/>
          <w:bCs/>
        </w:rPr>
        <w:t xml:space="preserve">.  </w:t>
      </w:r>
    </w:p>
    <w:p w:rsidR="00AA1018" w:rsidRPr="00D426B6" w:rsidRDefault="00C53D85" w:rsidP="007008D7">
      <w:pPr>
        <w:pStyle w:val="NoSpacing"/>
        <w:numPr>
          <w:ilvl w:val="0"/>
          <w:numId w:val="15"/>
        </w:numPr>
        <w:jc w:val="both"/>
        <w:rPr>
          <w:rFonts w:ascii="Cambria" w:hAnsi="Cambria" w:cs="Times New Roman"/>
          <w:bCs/>
        </w:rPr>
      </w:pPr>
      <w:r w:rsidRPr="00D426B6">
        <w:rPr>
          <w:rFonts w:ascii="Cambria" w:hAnsi="Cambria" w:cs="Times New Roman"/>
          <w:bCs/>
        </w:rPr>
        <w:t xml:space="preserve">Maintain a cumulative GPA of 2.5 or higher in all undergraduate courses.  </w:t>
      </w:r>
    </w:p>
    <w:p w:rsidR="00E444AF" w:rsidRPr="00D426B6" w:rsidRDefault="00C53D85" w:rsidP="00C53D85">
      <w:pPr>
        <w:pStyle w:val="NoSpacing"/>
        <w:numPr>
          <w:ilvl w:val="0"/>
          <w:numId w:val="15"/>
        </w:numPr>
        <w:jc w:val="both"/>
        <w:rPr>
          <w:rFonts w:ascii="Cambria" w:hAnsi="Cambria" w:cs="Times New Roman"/>
          <w:bCs/>
        </w:rPr>
      </w:pPr>
      <w:r w:rsidRPr="00D426B6">
        <w:rPr>
          <w:rFonts w:ascii="Cambria" w:hAnsi="Cambria" w:cs="Times New Roman"/>
          <w:bCs/>
        </w:rPr>
        <w:t>Obta</w:t>
      </w:r>
      <w:r w:rsidR="006739F7" w:rsidRPr="00D426B6">
        <w:rPr>
          <w:rFonts w:ascii="Cambria" w:hAnsi="Cambria" w:cs="Times New Roman"/>
          <w:bCs/>
        </w:rPr>
        <w:t xml:space="preserve">in an undergraduate degree in any </w:t>
      </w:r>
      <w:r w:rsidRPr="00D426B6">
        <w:rPr>
          <w:rFonts w:ascii="Cambria" w:hAnsi="Cambria" w:cs="Times New Roman"/>
          <w:bCs/>
        </w:rPr>
        <w:t>major qualifying for a</w:t>
      </w:r>
      <w:r w:rsidR="00FA357E" w:rsidRPr="00D426B6">
        <w:rPr>
          <w:rFonts w:ascii="Cambria" w:hAnsi="Cambria" w:cs="Times New Roman"/>
          <w:bCs/>
        </w:rPr>
        <w:t xml:space="preserve"> standard Texas teaching certificate </w:t>
      </w:r>
      <w:r w:rsidRPr="00D426B6">
        <w:rPr>
          <w:rFonts w:ascii="Cambria" w:hAnsi="Cambria" w:cs="Times New Roman"/>
          <w:bCs/>
        </w:rPr>
        <w:t>within four years of beginning undergraduate</w:t>
      </w:r>
      <w:r w:rsidR="00E444AF" w:rsidRPr="00D426B6">
        <w:rPr>
          <w:rFonts w:ascii="Cambria" w:hAnsi="Cambria" w:cs="Times New Roman"/>
        </w:rPr>
        <w:t xml:space="preserve"> courses under the GYOT Program.  </w:t>
      </w:r>
    </w:p>
    <w:p w:rsidR="00304F56" w:rsidRPr="00D426B6" w:rsidRDefault="00304F56" w:rsidP="00C53D85">
      <w:pPr>
        <w:pStyle w:val="NoSpacing"/>
        <w:numPr>
          <w:ilvl w:val="0"/>
          <w:numId w:val="15"/>
        </w:numPr>
        <w:jc w:val="both"/>
        <w:rPr>
          <w:rFonts w:ascii="Cambria" w:hAnsi="Cambria" w:cs="Times New Roman"/>
          <w:bCs/>
        </w:rPr>
      </w:pPr>
      <w:r w:rsidRPr="00D426B6">
        <w:rPr>
          <w:rFonts w:ascii="Cambria" w:hAnsi="Cambria" w:cs="Times New Roman"/>
        </w:rPr>
        <w:t xml:space="preserve">Teach full-time for HPS for </w:t>
      </w:r>
      <w:r w:rsidR="002B5D6B" w:rsidRPr="00D426B6">
        <w:rPr>
          <w:rFonts w:ascii="Cambria" w:hAnsi="Cambria" w:cs="Times New Roman"/>
        </w:rPr>
        <w:t xml:space="preserve">two academic years following receipt of </w:t>
      </w:r>
      <w:r w:rsidR="00C671D1" w:rsidRPr="00D426B6">
        <w:rPr>
          <w:rFonts w:ascii="Cambria" w:hAnsi="Cambria" w:cs="Times New Roman"/>
        </w:rPr>
        <w:t xml:space="preserve">a </w:t>
      </w:r>
      <w:r w:rsidR="002B5D6B" w:rsidRPr="00D426B6">
        <w:rPr>
          <w:rFonts w:ascii="Cambria" w:hAnsi="Cambria" w:cs="Times New Roman"/>
        </w:rPr>
        <w:t>standard</w:t>
      </w:r>
      <w:r w:rsidR="009D3D5A" w:rsidRPr="00D426B6">
        <w:rPr>
          <w:rFonts w:ascii="Cambria" w:hAnsi="Cambria" w:cs="Times New Roman"/>
        </w:rPr>
        <w:t>/probationary</w:t>
      </w:r>
      <w:r w:rsidR="002B5D6B" w:rsidRPr="00D426B6">
        <w:rPr>
          <w:rFonts w:ascii="Cambria" w:hAnsi="Cambria" w:cs="Times New Roman"/>
        </w:rPr>
        <w:t xml:space="preserve"> Texas teaching certificate (“the Service Period”).  Completion of the Service Period is the Program End Date.  </w:t>
      </w:r>
    </w:p>
    <w:p w:rsidR="005E3D1F" w:rsidRPr="00D426B6" w:rsidRDefault="005E3D1F" w:rsidP="005E3D1F">
      <w:pPr>
        <w:pStyle w:val="NoSpacing"/>
        <w:numPr>
          <w:ilvl w:val="0"/>
          <w:numId w:val="15"/>
        </w:numPr>
        <w:jc w:val="both"/>
        <w:rPr>
          <w:rFonts w:ascii="Cambria" w:hAnsi="Cambria" w:cs="Times New Roman"/>
          <w:bCs/>
        </w:rPr>
      </w:pPr>
      <w:r w:rsidRPr="00D426B6">
        <w:rPr>
          <w:rFonts w:ascii="Cambria" w:hAnsi="Cambria" w:cs="Times New Roman"/>
        </w:rPr>
        <w:t>Submit proof of enrollment at a program leading to a standard Texas teaching certificate at the beginning of each semester.</w:t>
      </w:r>
    </w:p>
    <w:p w:rsidR="00FA357E" w:rsidRPr="00D426B6" w:rsidRDefault="00FA357E" w:rsidP="0060576A">
      <w:pPr>
        <w:pStyle w:val="NoSpacing"/>
        <w:jc w:val="both"/>
        <w:outlineLvl w:val="0"/>
        <w:rPr>
          <w:rFonts w:ascii="Cambria" w:hAnsi="Cambria" w:cs="Times New Roman"/>
        </w:rPr>
      </w:pPr>
    </w:p>
    <w:p w:rsidR="000C2E5B" w:rsidRPr="00D426B6" w:rsidRDefault="000C2E5B" w:rsidP="0060576A">
      <w:pPr>
        <w:pStyle w:val="NoSpacing"/>
        <w:jc w:val="both"/>
        <w:outlineLvl w:val="0"/>
        <w:rPr>
          <w:rFonts w:ascii="Cambria" w:hAnsi="Cambria" w:cs="Times New Roman"/>
        </w:rPr>
      </w:pPr>
      <w:r w:rsidRPr="00D426B6">
        <w:rPr>
          <w:rFonts w:ascii="Cambria" w:hAnsi="Cambria" w:cs="Times New Roman"/>
          <w:b/>
          <w:u w:val="single"/>
        </w:rPr>
        <w:t>Maximum Educational</w:t>
      </w:r>
      <w:r w:rsidR="007D6A3B" w:rsidRPr="00D426B6">
        <w:rPr>
          <w:rFonts w:ascii="Cambria" w:hAnsi="Cambria" w:cs="Times New Roman"/>
          <w:b/>
          <w:u w:val="single"/>
        </w:rPr>
        <w:t xml:space="preserve"> Assistance</w:t>
      </w:r>
      <w:r w:rsidRPr="00D426B6">
        <w:rPr>
          <w:rFonts w:ascii="Cambria" w:hAnsi="Cambria" w:cs="Times New Roman"/>
          <w:b/>
          <w:u w:val="single"/>
        </w:rPr>
        <w:t xml:space="preserve"> Benefit</w:t>
      </w:r>
    </w:p>
    <w:p w:rsidR="000C2E5B" w:rsidRPr="00D426B6" w:rsidRDefault="000C2E5B" w:rsidP="000C2E5B">
      <w:pPr>
        <w:pStyle w:val="NoSpacing"/>
        <w:jc w:val="both"/>
        <w:rPr>
          <w:rFonts w:ascii="Cambria" w:hAnsi="Cambria" w:cs="Times New Roman"/>
        </w:rPr>
      </w:pPr>
      <w:r w:rsidRPr="00D426B6">
        <w:rPr>
          <w:rFonts w:ascii="Cambria" w:hAnsi="Cambria" w:cs="Times New Roman"/>
        </w:rPr>
        <w:t xml:space="preserve">The maximum </w:t>
      </w:r>
      <w:r w:rsidR="0083526A" w:rsidRPr="00D426B6">
        <w:rPr>
          <w:rFonts w:ascii="Cambria" w:hAnsi="Cambria" w:cs="Times New Roman"/>
        </w:rPr>
        <w:t xml:space="preserve">financial assistance </w:t>
      </w:r>
      <w:r w:rsidRPr="00D426B6">
        <w:rPr>
          <w:rFonts w:ascii="Cambria" w:hAnsi="Cambria" w:cs="Times New Roman"/>
        </w:rPr>
        <w:t>provided</w:t>
      </w:r>
      <w:r w:rsidR="0083526A" w:rsidRPr="00D426B6">
        <w:rPr>
          <w:rFonts w:ascii="Cambria" w:hAnsi="Cambria" w:cs="Times New Roman"/>
        </w:rPr>
        <w:t xml:space="preserve"> under </w:t>
      </w:r>
      <w:r w:rsidRPr="00D426B6">
        <w:rPr>
          <w:rFonts w:ascii="Cambria" w:hAnsi="Cambria" w:cs="Times New Roman"/>
        </w:rPr>
        <w:t>the GYOT Program</w:t>
      </w:r>
      <w:r w:rsidR="0083526A" w:rsidRPr="00D426B6">
        <w:rPr>
          <w:rFonts w:ascii="Cambria" w:hAnsi="Cambria" w:cs="Times New Roman"/>
        </w:rPr>
        <w:t xml:space="preserve"> is</w:t>
      </w:r>
      <w:r w:rsidRPr="00D426B6">
        <w:rPr>
          <w:rFonts w:ascii="Cambria" w:hAnsi="Cambria" w:cs="Times New Roman"/>
        </w:rPr>
        <w:t xml:space="preserve"> [</w:t>
      </w:r>
      <w:r w:rsidR="00CA646D" w:rsidRPr="00D426B6">
        <w:rPr>
          <w:rFonts w:ascii="Cambria" w:hAnsi="Cambria" w:cs="Times New Roman"/>
        </w:rPr>
        <w:t>$2,500</w:t>
      </w:r>
      <w:r w:rsidRPr="00D426B6">
        <w:rPr>
          <w:rFonts w:ascii="Cambria" w:hAnsi="Cambria" w:cs="Times New Roman"/>
        </w:rPr>
        <w:t xml:space="preserve">] per academic year. </w:t>
      </w:r>
      <w:r w:rsidR="0083526A" w:rsidRPr="00D426B6">
        <w:rPr>
          <w:rFonts w:ascii="Cambria" w:hAnsi="Cambria" w:cs="Times New Roman"/>
        </w:rPr>
        <w:t xml:space="preserve"> </w:t>
      </w:r>
      <w:r w:rsidR="0012330F">
        <w:rPr>
          <w:rFonts w:ascii="Cambria" w:hAnsi="Cambria" w:cs="Times New Roman"/>
        </w:rPr>
        <w:t>[$1250 per semester]</w:t>
      </w:r>
    </w:p>
    <w:p w:rsidR="000C2E5B" w:rsidRPr="00D426B6" w:rsidRDefault="000C2E5B" w:rsidP="00B10BA9">
      <w:pPr>
        <w:pStyle w:val="NoSpacing"/>
        <w:jc w:val="both"/>
        <w:rPr>
          <w:rFonts w:ascii="Cambria" w:hAnsi="Cambria" w:cs="Times New Roman"/>
          <w:bCs/>
        </w:rPr>
      </w:pPr>
    </w:p>
    <w:p w:rsidR="006F66A2" w:rsidRPr="00D426B6" w:rsidRDefault="006F66A2" w:rsidP="0060576A">
      <w:pPr>
        <w:pStyle w:val="NoSpacing"/>
        <w:jc w:val="both"/>
        <w:outlineLvl w:val="0"/>
        <w:rPr>
          <w:rFonts w:ascii="Cambria" w:hAnsi="Cambria" w:cs="Times New Roman"/>
          <w:bCs/>
        </w:rPr>
      </w:pPr>
      <w:r w:rsidRPr="00D426B6">
        <w:rPr>
          <w:rFonts w:ascii="Cambria" w:hAnsi="Cambria" w:cs="Times New Roman"/>
          <w:b/>
          <w:bCs/>
          <w:u w:val="single"/>
        </w:rPr>
        <w:t>Reimbursement Proce</w:t>
      </w:r>
      <w:r w:rsidR="0083526A" w:rsidRPr="00D426B6">
        <w:rPr>
          <w:rFonts w:ascii="Cambria" w:hAnsi="Cambria" w:cs="Times New Roman"/>
          <w:b/>
          <w:bCs/>
          <w:u w:val="single"/>
        </w:rPr>
        <w:t>ss</w:t>
      </w:r>
    </w:p>
    <w:p w:rsidR="006F66A2" w:rsidRPr="00D426B6" w:rsidRDefault="0083526A" w:rsidP="00B10BA9">
      <w:pPr>
        <w:pStyle w:val="NoSpacing"/>
        <w:jc w:val="both"/>
        <w:rPr>
          <w:rFonts w:ascii="Cambria" w:hAnsi="Cambria" w:cs="Times New Roman"/>
          <w:bCs/>
        </w:rPr>
      </w:pPr>
      <w:r w:rsidRPr="00D426B6">
        <w:rPr>
          <w:rFonts w:ascii="Cambria" w:hAnsi="Cambria" w:cs="Times New Roman"/>
          <w:bCs/>
        </w:rPr>
        <w:t>HPS will</w:t>
      </w:r>
      <w:r w:rsidR="00B320B4" w:rsidRPr="00D426B6">
        <w:rPr>
          <w:rFonts w:ascii="Cambria" w:hAnsi="Cambria" w:cs="Times New Roman"/>
          <w:bCs/>
        </w:rPr>
        <w:t xml:space="preserve"> provide financial assistance </w:t>
      </w:r>
      <w:r w:rsidRPr="00D426B6">
        <w:rPr>
          <w:rFonts w:ascii="Cambria" w:hAnsi="Cambria" w:cs="Times New Roman"/>
          <w:bCs/>
        </w:rPr>
        <w:t xml:space="preserve">for </w:t>
      </w:r>
      <w:r w:rsidR="006F66A2" w:rsidRPr="00D426B6">
        <w:rPr>
          <w:rFonts w:ascii="Cambria" w:hAnsi="Cambria" w:cs="Times New Roman"/>
          <w:bCs/>
        </w:rPr>
        <w:t xml:space="preserve">expenses and costs related to tuition, course fees, required textbooks, supplies, and equipment necessary for a GYOT Program participant to obtain an undergraduate degree.  </w:t>
      </w:r>
      <w:r w:rsidRPr="00D426B6">
        <w:rPr>
          <w:rFonts w:ascii="Cambria" w:hAnsi="Cambria" w:cs="Times New Roman"/>
          <w:bCs/>
        </w:rPr>
        <w:t xml:space="preserve">Reimbursable courses </w:t>
      </w:r>
      <w:r w:rsidRPr="00D426B6">
        <w:rPr>
          <w:rFonts w:ascii="Cambria" w:hAnsi="Cambria" w:cs="Times New Roman"/>
          <w:bCs/>
        </w:rPr>
        <w:lastRenderedPageBreak/>
        <w:t>must be for credit hours; no</w:t>
      </w:r>
      <w:r w:rsidR="00B320B4" w:rsidRPr="00D426B6">
        <w:rPr>
          <w:rFonts w:ascii="Cambria" w:hAnsi="Cambria" w:cs="Times New Roman"/>
          <w:bCs/>
        </w:rPr>
        <w:t xml:space="preserve"> financial assistance will be provided for</w:t>
      </w:r>
      <w:r w:rsidRPr="00D426B6">
        <w:rPr>
          <w:rFonts w:ascii="Cambria" w:hAnsi="Cambria" w:cs="Times New Roman"/>
          <w:bCs/>
        </w:rPr>
        <w:t xml:space="preserve"> “pass/fail” or similar courses</w:t>
      </w:r>
      <w:r w:rsidR="00B320B4" w:rsidRPr="00D426B6">
        <w:rPr>
          <w:rFonts w:ascii="Cambria" w:hAnsi="Cambria" w:cs="Times New Roman"/>
          <w:bCs/>
        </w:rPr>
        <w:t xml:space="preserve">. </w:t>
      </w:r>
    </w:p>
    <w:p w:rsidR="00D12D50" w:rsidRPr="00D426B6" w:rsidRDefault="00D12D50" w:rsidP="00B10BA9">
      <w:pPr>
        <w:pStyle w:val="NoSpacing"/>
        <w:jc w:val="both"/>
        <w:rPr>
          <w:rFonts w:ascii="Cambria" w:hAnsi="Cambria" w:cs="Times New Roman"/>
          <w:bCs/>
        </w:rPr>
      </w:pPr>
    </w:p>
    <w:p w:rsidR="00577DD7" w:rsidRPr="00D426B6" w:rsidRDefault="00D12D50" w:rsidP="00B10BA9">
      <w:pPr>
        <w:pStyle w:val="NoSpacing"/>
        <w:jc w:val="both"/>
        <w:rPr>
          <w:rFonts w:ascii="Cambria" w:hAnsi="Cambria" w:cs="Times New Roman"/>
          <w:bCs/>
        </w:rPr>
      </w:pPr>
      <w:r w:rsidRPr="00D426B6">
        <w:rPr>
          <w:rFonts w:ascii="Cambria" w:hAnsi="Cambria" w:cs="Times New Roman"/>
          <w:bCs/>
        </w:rPr>
        <w:t xml:space="preserve">HPS will not </w:t>
      </w:r>
      <w:r w:rsidR="00B320B4" w:rsidRPr="00D426B6">
        <w:rPr>
          <w:rFonts w:ascii="Cambria" w:hAnsi="Cambria" w:cs="Times New Roman"/>
          <w:bCs/>
        </w:rPr>
        <w:t>provide financial assistance for ex</w:t>
      </w:r>
      <w:r w:rsidRPr="00D426B6">
        <w:rPr>
          <w:rFonts w:ascii="Cambria" w:hAnsi="Cambria" w:cs="Times New Roman"/>
          <w:bCs/>
        </w:rPr>
        <w:t>penses and costs related to application fees, parking permits, non-resident fees, installment plan fees, meals, lodging, transportation, or tools or supplies that may be retained by</w:t>
      </w:r>
      <w:r w:rsidR="00B320B4" w:rsidRPr="00D426B6">
        <w:rPr>
          <w:rFonts w:ascii="Cambria" w:hAnsi="Cambria" w:cs="Times New Roman"/>
          <w:bCs/>
        </w:rPr>
        <w:t xml:space="preserve"> Participant</w:t>
      </w:r>
      <w:r w:rsidRPr="00D426B6">
        <w:rPr>
          <w:rFonts w:ascii="Cambria" w:hAnsi="Cambria" w:cs="Times New Roman"/>
          <w:bCs/>
        </w:rPr>
        <w:t xml:space="preserve"> </w:t>
      </w:r>
      <w:r w:rsidR="00BC7BF5" w:rsidRPr="00D426B6">
        <w:rPr>
          <w:rFonts w:ascii="Cambria" w:hAnsi="Cambria" w:cs="Times New Roman"/>
          <w:bCs/>
        </w:rPr>
        <w:t>after obtaining an undergraduate degree.</w:t>
      </w:r>
      <w:r w:rsidR="00577DD7" w:rsidRPr="00D426B6">
        <w:rPr>
          <w:rFonts w:ascii="Cambria" w:hAnsi="Cambria" w:cs="Times New Roman"/>
          <w:bCs/>
        </w:rPr>
        <w:t xml:space="preserve">  HPS also will not </w:t>
      </w:r>
      <w:r w:rsidR="00B320B4" w:rsidRPr="00D426B6">
        <w:rPr>
          <w:rFonts w:ascii="Cambria" w:hAnsi="Cambria" w:cs="Times New Roman"/>
          <w:bCs/>
        </w:rPr>
        <w:t xml:space="preserve">provide financial assistance </w:t>
      </w:r>
      <w:r w:rsidR="00577DD7" w:rsidRPr="00D426B6">
        <w:rPr>
          <w:rFonts w:ascii="Cambria" w:hAnsi="Cambria" w:cs="Times New Roman"/>
          <w:bCs/>
        </w:rPr>
        <w:t xml:space="preserve">for courses involving sports, games, or hobbies, unless the courses are required as part of </w:t>
      </w:r>
      <w:r w:rsidR="00B320B4" w:rsidRPr="00D426B6">
        <w:rPr>
          <w:rFonts w:ascii="Cambria" w:hAnsi="Cambria" w:cs="Times New Roman"/>
          <w:bCs/>
        </w:rPr>
        <w:t xml:space="preserve">Participant’s </w:t>
      </w:r>
      <w:r w:rsidR="00577DD7" w:rsidRPr="00D426B6">
        <w:rPr>
          <w:rFonts w:ascii="Cambria" w:hAnsi="Cambria" w:cs="Times New Roman"/>
          <w:bCs/>
        </w:rPr>
        <w:t xml:space="preserve">degree program.  </w:t>
      </w:r>
    </w:p>
    <w:p w:rsidR="00577DD7" w:rsidRPr="00D426B6" w:rsidRDefault="00577DD7" w:rsidP="00B10BA9">
      <w:pPr>
        <w:pStyle w:val="NoSpacing"/>
        <w:jc w:val="both"/>
        <w:rPr>
          <w:rFonts w:ascii="Cambria" w:hAnsi="Cambria" w:cs="Times New Roman"/>
          <w:bCs/>
        </w:rPr>
      </w:pPr>
    </w:p>
    <w:p w:rsidR="00D12D50" w:rsidRPr="00D426B6" w:rsidRDefault="00EF76E2" w:rsidP="00B10BA9">
      <w:pPr>
        <w:pStyle w:val="NoSpacing"/>
        <w:jc w:val="both"/>
        <w:rPr>
          <w:rFonts w:ascii="Cambria" w:hAnsi="Cambria" w:cs="Times New Roman"/>
          <w:bCs/>
        </w:rPr>
      </w:pPr>
      <w:r w:rsidRPr="00D426B6">
        <w:rPr>
          <w:rFonts w:ascii="Cambria" w:hAnsi="Cambria" w:cs="Times New Roman"/>
          <w:b/>
          <w:bCs/>
        </w:rPr>
        <w:t xml:space="preserve">HPS will not provide </w:t>
      </w:r>
      <w:r w:rsidR="00FF1CE4" w:rsidRPr="00D426B6">
        <w:rPr>
          <w:rFonts w:ascii="Cambria" w:hAnsi="Cambria" w:cs="Times New Roman"/>
          <w:b/>
          <w:bCs/>
        </w:rPr>
        <w:t xml:space="preserve">financial assistance for expenses and costs incurred prior to an individual’s participation in the GYOT Program.  </w:t>
      </w:r>
      <w:r w:rsidR="00941BE9" w:rsidRPr="00D426B6">
        <w:rPr>
          <w:rFonts w:ascii="Cambria" w:hAnsi="Cambria" w:cs="Times New Roman"/>
          <w:b/>
          <w:bCs/>
        </w:rPr>
        <w:t>HPS</w:t>
      </w:r>
      <w:r w:rsidR="00FF1CE4" w:rsidRPr="00D426B6">
        <w:rPr>
          <w:rFonts w:ascii="Cambria" w:hAnsi="Cambria" w:cs="Times New Roman"/>
          <w:b/>
          <w:bCs/>
        </w:rPr>
        <w:t xml:space="preserve"> also </w:t>
      </w:r>
      <w:r w:rsidR="00AA5E44" w:rsidRPr="00D426B6">
        <w:rPr>
          <w:rFonts w:ascii="Cambria" w:hAnsi="Cambria" w:cs="Times New Roman"/>
          <w:b/>
          <w:bCs/>
        </w:rPr>
        <w:t>will</w:t>
      </w:r>
      <w:r w:rsidR="00FF1CE4" w:rsidRPr="00D426B6">
        <w:rPr>
          <w:rFonts w:ascii="Cambria" w:hAnsi="Cambria" w:cs="Times New Roman"/>
          <w:b/>
          <w:bCs/>
        </w:rPr>
        <w:t xml:space="preserve"> not provide financial assistance for a course in which Participant does not earn a passing grade of at least 70%. </w:t>
      </w:r>
    </w:p>
    <w:p w:rsidR="00EF76E2" w:rsidRPr="00D426B6" w:rsidRDefault="00EF76E2" w:rsidP="00B10BA9">
      <w:pPr>
        <w:pStyle w:val="NoSpacing"/>
        <w:jc w:val="both"/>
        <w:rPr>
          <w:rFonts w:ascii="Cambria" w:hAnsi="Cambria" w:cs="Times New Roman"/>
          <w:bCs/>
        </w:rPr>
      </w:pPr>
    </w:p>
    <w:p w:rsidR="00937521" w:rsidRPr="00D426B6" w:rsidRDefault="00FF1CE4" w:rsidP="00B10BA9">
      <w:pPr>
        <w:pStyle w:val="NoSpacing"/>
        <w:jc w:val="both"/>
        <w:rPr>
          <w:rFonts w:ascii="Cambria" w:hAnsi="Cambria" w:cs="Times New Roman"/>
          <w:bCs/>
        </w:rPr>
      </w:pPr>
      <w:r w:rsidRPr="00D426B6">
        <w:rPr>
          <w:rFonts w:ascii="Cambria" w:hAnsi="Cambria" w:cs="Times New Roman"/>
          <w:bCs/>
        </w:rPr>
        <w:t>Financial assistance reimbursements</w:t>
      </w:r>
      <w:r w:rsidR="001D531E" w:rsidRPr="00D426B6">
        <w:rPr>
          <w:rFonts w:ascii="Cambria" w:hAnsi="Cambria" w:cs="Times New Roman"/>
          <w:bCs/>
        </w:rPr>
        <w:t xml:space="preserve"> </w:t>
      </w:r>
      <w:r w:rsidR="00937521" w:rsidRPr="00D426B6">
        <w:rPr>
          <w:rFonts w:ascii="Cambria" w:hAnsi="Cambria" w:cs="Times New Roman"/>
          <w:bCs/>
        </w:rPr>
        <w:t xml:space="preserve">will be issued at the end of each semester.  </w:t>
      </w:r>
      <w:r w:rsidR="001D531E" w:rsidRPr="00D426B6">
        <w:rPr>
          <w:rFonts w:ascii="Cambria" w:hAnsi="Cambria" w:cs="Times New Roman"/>
          <w:bCs/>
        </w:rPr>
        <w:t xml:space="preserve">To receive reimbursement, Participants </w:t>
      </w:r>
      <w:r w:rsidR="00937521" w:rsidRPr="00D426B6">
        <w:rPr>
          <w:rFonts w:ascii="Cambria" w:hAnsi="Cambria" w:cs="Times New Roman"/>
          <w:bCs/>
        </w:rPr>
        <w:t xml:space="preserve">must submit the following forms and information:  </w:t>
      </w:r>
    </w:p>
    <w:p w:rsidR="00937521" w:rsidRPr="00D426B6" w:rsidRDefault="00937521" w:rsidP="00B10BA9">
      <w:pPr>
        <w:pStyle w:val="NoSpacing"/>
        <w:jc w:val="both"/>
        <w:rPr>
          <w:rFonts w:ascii="Cambria" w:hAnsi="Cambria" w:cs="Times New Roman"/>
          <w:bCs/>
        </w:rPr>
      </w:pPr>
    </w:p>
    <w:p w:rsidR="00937521" w:rsidRPr="00D426B6" w:rsidRDefault="001D531E" w:rsidP="00937521">
      <w:pPr>
        <w:pStyle w:val="NoSpacing"/>
        <w:numPr>
          <w:ilvl w:val="0"/>
          <w:numId w:val="17"/>
        </w:numPr>
        <w:jc w:val="both"/>
        <w:rPr>
          <w:rFonts w:ascii="Cambria" w:hAnsi="Cambria" w:cs="Times New Roman"/>
          <w:bCs/>
        </w:rPr>
      </w:pPr>
      <w:r w:rsidRPr="00D426B6">
        <w:rPr>
          <w:rFonts w:ascii="Cambria" w:hAnsi="Cambria" w:cs="Times New Roman"/>
          <w:bCs/>
        </w:rPr>
        <w:t>C</w:t>
      </w:r>
      <w:r w:rsidR="00937521" w:rsidRPr="00D426B6">
        <w:rPr>
          <w:rFonts w:ascii="Cambria" w:hAnsi="Cambria" w:cs="Times New Roman"/>
          <w:bCs/>
        </w:rPr>
        <w:t xml:space="preserve">ompleted Reimbursement Request Form.  </w:t>
      </w:r>
    </w:p>
    <w:p w:rsidR="00937521" w:rsidRPr="00D426B6" w:rsidRDefault="00937521" w:rsidP="00937521">
      <w:pPr>
        <w:pStyle w:val="NoSpacing"/>
        <w:numPr>
          <w:ilvl w:val="0"/>
          <w:numId w:val="17"/>
        </w:numPr>
        <w:jc w:val="both"/>
        <w:rPr>
          <w:rFonts w:ascii="Cambria" w:hAnsi="Cambria" w:cs="Times New Roman"/>
          <w:bCs/>
        </w:rPr>
      </w:pPr>
      <w:r w:rsidRPr="00D426B6">
        <w:rPr>
          <w:rFonts w:ascii="Cambria" w:hAnsi="Cambria" w:cs="Times New Roman"/>
          <w:bCs/>
        </w:rPr>
        <w:t xml:space="preserve">Original fee statements and a receipt showing payments made to </w:t>
      </w:r>
      <w:r w:rsidR="00AB2C09" w:rsidRPr="00D426B6">
        <w:rPr>
          <w:rFonts w:ascii="Cambria" w:hAnsi="Cambria" w:cs="Times New Roman"/>
          <w:bCs/>
        </w:rPr>
        <w:t>P</w:t>
      </w:r>
      <w:r w:rsidRPr="00D426B6">
        <w:rPr>
          <w:rFonts w:ascii="Cambria" w:hAnsi="Cambria" w:cs="Times New Roman"/>
          <w:bCs/>
        </w:rPr>
        <w:t xml:space="preserve">articipant’s college or university.  </w:t>
      </w:r>
    </w:p>
    <w:p w:rsidR="00937521" w:rsidRPr="00D426B6" w:rsidRDefault="00937521" w:rsidP="00937521">
      <w:pPr>
        <w:pStyle w:val="NoSpacing"/>
        <w:numPr>
          <w:ilvl w:val="0"/>
          <w:numId w:val="17"/>
        </w:numPr>
        <w:jc w:val="both"/>
        <w:rPr>
          <w:rFonts w:ascii="Cambria" w:hAnsi="Cambria" w:cs="Times New Roman"/>
          <w:bCs/>
        </w:rPr>
      </w:pPr>
      <w:r w:rsidRPr="00D426B6">
        <w:rPr>
          <w:rFonts w:ascii="Cambria" w:hAnsi="Cambria" w:cs="Times New Roman"/>
          <w:bCs/>
        </w:rPr>
        <w:t xml:space="preserve">Original receipts for required textbooks, supplies and/or equipment, with </w:t>
      </w:r>
      <w:r w:rsidR="00965E64" w:rsidRPr="00D426B6">
        <w:rPr>
          <w:rFonts w:ascii="Cambria" w:hAnsi="Cambria" w:cs="Times New Roman"/>
          <w:bCs/>
        </w:rPr>
        <w:t>P</w:t>
      </w:r>
      <w:r w:rsidRPr="00D426B6">
        <w:rPr>
          <w:rFonts w:ascii="Cambria" w:hAnsi="Cambria" w:cs="Times New Roman"/>
          <w:bCs/>
        </w:rPr>
        <w:t xml:space="preserve">articipant’s name, social security number, and related course number attached.  </w:t>
      </w:r>
    </w:p>
    <w:p w:rsidR="00937521" w:rsidRPr="00D426B6" w:rsidRDefault="00AB2C09" w:rsidP="00937521">
      <w:pPr>
        <w:pStyle w:val="NoSpacing"/>
        <w:numPr>
          <w:ilvl w:val="0"/>
          <w:numId w:val="17"/>
        </w:numPr>
        <w:jc w:val="both"/>
        <w:rPr>
          <w:rFonts w:ascii="Cambria" w:hAnsi="Cambria" w:cs="Times New Roman"/>
          <w:bCs/>
        </w:rPr>
      </w:pPr>
      <w:r w:rsidRPr="00D426B6">
        <w:rPr>
          <w:rFonts w:ascii="Cambria" w:hAnsi="Cambria" w:cs="Times New Roman"/>
          <w:bCs/>
        </w:rPr>
        <w:t>T</w:t>
      </w:r>
      <w:r w:rsidR="00937521" w:rsidRPr="00D426B6">
        <w:rPr>
          <w:rFonts w:ascii="Cambria" w:hAnsi="Cambria" w:cs="Times New Roman"/>
          <w:bCs/>
        </w:rPr>
        <w:t xml:space="preserve">ranscript from </w:t>
      </w:r>
      <w:r w:rsidR="00965E64" w:rsidRPr="00D426B6">
        <w:rPr>
          <w:rFonts w:ascii="Cambria" w:hAnsi="Cambria" w:cs="Times New Roman"/>
          <w:bCs/>
        </w:rPr>
        <w:t>P</w:t>
      </w:r>
      <w:r w:rsidR="00937521" w:rsidRPr="00D426B6">
        <w:rPr>
          <w:rFonts w:ascii="Cambria" w:hAnsi="Cambria" w:cs="Times New Roman"/>
          <w:bCs/>
        </w:rPr>
        <w:t xml:space="preserve">articipant’s college or university showing the courses completed and </w:t>
      </w:r>
      <w:r w:rsidR="00965E64" w:rsidRPr="00D426B6">
        <w:rPr>
          <w:rFonts w:ascii="Cambria" w:hAnsi="Cambria" w:cs="Times New Roman"/>
          <w:bCs/>
        </w:rPr>
        <w:t>P</w:t>
      </w:r>
      <w:r w:rsidR="00937521" w:rsidRPr="00D426B6">
        <w:rPr>
          <w:rFonts w:ascii="Cambria" w:hAnsi="Cambria" w:cs="Times New Roman"/>
          <w:bCs/>
        </w:rPr>
        <w:t xml:space="preserve">articipant’s cumulative GPA.  </w:t>
      </w:r>
    </w:p>
    <w:p w:rsidR="00937521" w:rsidRPr="00D426B6" w:rsidRDefault="00937521" w:rsidP="00937521">
      <w:pPr>
        <w:pStyle w:val="NoSpacing"/>
        <w:jc w:val="both"/>
        <w:rPr>
          <w:rFonts w:ascii="Cambria" w:hAnsi="Cambria" w:cs="Times New Roman"/>
          <w:bCs/>
        </w:rPr>
      </w:pPr>
    </w:p>
    <w:p w:rsidR="00937521" w:rsidRPr="00D426B6" w:rsidRDefault="00937521" w:rsidP="00937521">
      <w:pPr>
        <w:pStyle w:val="NoSpacing"/>
        <w:jc w:val="both"/>
        <w:rPr>
          <w:rFonts w:ascii="Cambria" w:hAnsi="Cambria" w:cs="Times New Roman"/>
          <w:bCs/>
        </w:rPr>
      </w:pPr>
      <w:r w:rsidRPr="00D426B6">
        <w:rPr>
          <w:rFonts w:ascii="Cambria" w:hAnsi="Cambria" w:cs="Times New Roman"/>
          <w:bCs/>
        </w:rPr>
        <w:t>All paperwork required for</w:t>
      </w:r>
      <w:r w:rsidR="006F35DF" w:rsidRPr="00D426B6">
        <w:rPr>
          <w:rFonts w:ascii="Cambria" w:hAnsi="Cambria" w:cs="Times New Roman"/>
          <w:bCs/>
        </w:rPr>
        <w:t xml:space="preserve"> reimbursement </w:t>
      </w:r>
      <w:r w:rsidRPr="00D426B6">
        <w:rPr>
          <w:rFonts w:ascii="Cambria" w:hAnsi="Cambria" w:cs="Times New Roman"/>
          <w:bCs/>
        </w:rPr>
        <w:t xml:space="preserve">following the </w:t>
      </w:r>
      <w:proofErr w:type="gramStart"/>
      <w:r w:rsidRPr="00D426B6">
        <w:rPr>
          <w:rFonts w:ascii="Cambria" w:hAnsi="Cambria" w:cs="Times New Roman"/>
          <w:bCs/>
        </w:rPr>
        <w:t>Fall</w:t>
      </w:r>
      <w:proofErr w:type="gramEnd"/>
      <w:r w:rsidRPr="00D426B6">
        <w:rPr>
          <w:rFonts w:ascii="Cambria" w:hAnsi="Cambria" w:cs="Times New Roman"/>
          <w:bCs/>
        </w:rPr>
        <w:t xml:space="preserve"> semester must be received by </w:t>
      </w:r>
      <w:r w:rsidRPr="00D426B6">
        <w:rPr>
          <w:rFonts w:ascii="Cambria" w:hAnsi="Cambria" w:cs="Times New Roman"/>
          <w:b/>
          <w:bCs/>
        </w:rPr>
        <w:t>the first</w:t>
      </w:r>
      <w:r w:rsidR="0012330F">
        <w:rPr>
          <w:rFonts w:ascii="Cambria" w:hAnsi="Cambria" w:cs="Times New Roman"/>
          <w:b/>
          <w:bCs/>
        </w:rPr>
        <w:t xml:space="preserve"> Friday in February</w:t>
      </w:r>
      <w:r w:rsidRPr="00D426B6">
        <w:rPr>
          <w:rFonts w:ascii="Cambria" w:hAnsi="Cambria" w:cs="Times New Roman"/>
          <w:bCs/>
        </w:rPr>
        <w:t xml:space="preserve">, and all paperwork for </w:t>
      </w:r>
      <w:r w:rsidR="006F35DF" w:rsidRPr="00D426B6">
        <w:rPr>
          <w:rFonts w:ascii="Cambria" w:hAnsi="Cambria" w:cs="Times New Roman"/>
          <w:bCs/>
        </w:rPr>
        <w:t>reimbursement fol</w:t>
      </w:r>
      <w:r w:rsidRPr="00D426B6">
        <w:rPr>
          <w:rFonts w:ascii="Cambria" w:hAnsi="Cambria" w:cs="Times New Roman"/>
          <w:bCs/>
        </w:rPr>
        <w:t xml:space="preserve">lowing the Spring semester must be received by </w:t>
      </w:r>
      <w:r w:rsidRPr="00D426B6">
        <w:rPr>
          <w:rFonts w:ascii="Cambria" w:hAnsi="Cambria" w:cs="Times New Roman"/>
          <w:b/>
          <w:bCs/>
        </w:rPr>
        <w:t>the last Friday in August.</w:t>
      </w:r>
      <w:r w:rsidRPr="00D426B6">
        <w:rPr>
          <w:rFonts w:ascii="Cambria" w:hAnsi="Cambria" w:cs="Times New Roman"/>
          <w:bCs/>
        </w:rPr>
        <w:t xml:space="preserve"> </w:t>
      </w:r>
      <w:r w:rsidR="001D789B" w:rsidRPr="00D426B6">
        <w:rPr>
          <w:rFonts w:ascii="Cambria" w:hAnsi="Cambria" w:cs="Times New Roman"/>
          <w:bCs/>
        </w:rPr>
        <w:t xml:space="preserve"> Absent extenuating circumstances approved by the GYOT Program Committee, </w:t>
      </w:r>
      <w:r w:rsidR="00FF1CE4" w:rsidRPr="00D426B6">
        <w:rPr>
          <w:rFonts w:ascii="Cambria" w:hAnsi="Cambria" w:cs="Times New Roman"/>
          <w:bCs/>
        </w:rPr>
        <w:t xml:space="preserve">financial assistance will not be provided </w:t>
      </w:r>
      <w:r w:rsidR="006F35DF" w:rsidRPr="00D426B6">
        <w:rPr>
          <w:rFonts w:ascii="Cambria" w:hAnsi="Cambria" w:cs="Times New Roman"/>
          <w:bCs/>
        </w:rPr>
        <w:t xml:space="preserve">if </w:t>
      </w:r>
      <w:r w:rsidR="001D789B" w:rsidRPr="00D426B6">
        <w:rPr>
          <w:rFonts w:ascii="Cambria" w:hAnsi="Cambria" w:cs="Times New Roman"/>
          <w:bCs/>
        </w:rPr>
        <w:t>required</w:t>
      </w:r>
      <w:r w:rsidR="006F35DF" w:rsidRPr="00D426B6">
        <w:rPr>
          <w:rFonts w:ascii="Cambria" w:hAnsi="Cambria" w:cs="Times New Roman"/>
          <w:bCs/>
        </w:rPr>
        <w:t xml:space="preserve"> </w:t>
      </w:r>
      <w:r w:rsidR="001D789B" w:rsidRPr="00D426B6">
        <w:rPr>
          <w:rFonts w:ascii="Cambria" w:hAnsi="Cambria" w:cs="Times New Roman"/>
          <w:bCs/>
        </w:rPr>
        <w:t xml:space="preserve">information is not timely submitted.  </w:t>
      </w:r>
    </w:p>
    <w:p w:rsidR="001D789B" w:rsidRPr="00D426B6" w:rsidRDefault="001D789B" w:rsidP="00937521">
      <w:pPr>
        <w:pStyle w:val="NoSpacing"/>
        <w:jc w:val="both"/>
        <w:rPr>
          <w:rFonts w:ascii="Cambria" w:hAnsi="Cambria" w:cs="Times New Roman"/>
          <w:bCs/>
        </w:rPr>
      </w:pPr>
    </w:p>
    <w:p w:rsidR="006F66A2" w:rsidRPr="00D426B6" w:rsidRDefault="006F66A2" w:rsidP="00B10BA9">
      <w:pPr>
        <w:pStyle w:val="NoSpacing"/>
        <w:jc w:val="both"/>
        <w:rPr>
          <w:rFonts w:ascii="Cambria" w:hAnsi="Cambria" w:cs="Times New Roman"/>
          <w:bCs/>
        </w:rPr>
      </w:pPr>
      <w:r w:rsidRPr="00D426B6">
        <w:rPr>
          <w:rFonts w:ascii="Cambria" w:hAnsi="Cambria" w:cs="Times New Roman"/>
          <w:bCs/>
        </w:rPr>
        <w:t xml:space="preserve">Approval for </w:t>
      </w:r>
      <w:r w:rsidR="00FF1CE4" w:rsidRPr="00D426B6">
        <w:rPr>
          <w:rFonts w:ascii="Cambria" w:hAnsi="Cambria" w:cs="Times New Roman"/>
          <w:bCs/>
        </w:rPr>
        <w:t xml:space="preserve">financial assistance </w:t>
      </w:r>
      <w:r w:rsidRPr="00D426B6">
        <w:rPr>
          <w:rFonts w:ascii="Cambria" w:hAnsi="Cambria" w:cs="Times New Roman"/>
          <w:bCs/>
        </w:rPr>
        <w:t xml:space="preserve">is generally limited to one undergraduate degree per </w:t>
      </w:r>
      <w:r w:rsidR="006F35DF" w:rsidRPr="00D426B6">
        <w:rPr>
          <w:rFonts w:ascii="Cambria" w:hAnsi="Cambria" w:cs="Times New Roman"/>
          <w:bCs/>
        </w:rPr>
        <w:t>P</w:t>
      </w:r>
      <w:r w:rsidRPr="00D426B6">
        <w:rPr>
          <w:rFonts w:ascii="Cambria" w:hAnsi="Cambria" w:cs="Times New Roman"/>
          <w:bCs/>
        </w:rPr>
        <w:t>articipant.</w:t>
      </w:r>
      <w:r w:rsidR="00FF1CE4" w:rsidRPr="00D426B6">
        <w:rPr>
          <w:rFonts w:ascii="Cambria" w:hAnsi="Cambria" w:cs="Times New Roman"/>
          <w:bCs/>
        </w:rPr>
        <w:t xml:space="preserve">  Financial assistance </w:t>
      </w:r>
      <w:r w:rsidRPr="00D426B6">
        <w:rPr>
          <w:rFonts w:ascii="Cambria" w:hAnsi="Cambria" w:cs="Times New Roman"/>
          <w:bCs/>
        </w:rPr>
        <w:t xml:space="preserve">for any additional degree requires prior approval from </w:t>
      </w:r>
      <w:r w:rsidR="00183330" w:rsidRPr="00D426B6">
        <w:rPr>
          <w:rFonts w:ascii="Cambria" w:hAnsi="Cambria" w:cs="Times New Roman"/>
          <w:bCs/>
        </w:rPr>
        <w:t>Cosmos Foundation Scholarship Committee</w:t>
      </w:r>
      <w:r w:rsidRPr="00D426B6">
        <w:rPr>
          <w:rFonts w:ascii="Cambria" w:hAnsi="Cambria" w:cs="Times New Roman"/>
          <w:bCs/>
        </w:rPr>
        <w:t xml:space="preserve">.  </w:t>
      </w:r>
    </w:p>
    <w:p w:rsidR="006F66A2" w:rsidRPr="00D426B6" w:rsidRDefault="006F66A2" w:rsidP="00B10BA9">
      <w:pPr>
        <w:pStyle w:val="NoSpacing"/>
        <w:jc w:val="both"/>
        <w:rPr>
          <w:rFonts w:ascii="Cambria" w:hAnsi="Cambria" w:cs="Times New Roman"/>
          <w:bCs/>
        </w:rPr>
      </w:pPr>
    </w:p>
    <w:p w:rsidR="006F66A2" w:rsidRPr="00D426B6" w:rsidRDefault="00FF1CE4" w:rsidP="00B10BA9">
      <w:pPr>
        <w:pStyle w:val="NoSpacing"/>
        <w:jc w:val="both"/>
        <w:rPr>
          <w:rFonts w:ascii="Cambria" w:hAnsi="Cambria" w:cs="Times New Roman"/>
          <w:bCs/>
        </w:rPr>
      </w:pPr>
      <w:r w:rsidRPr="00D426B6">
        <w:rPr>
          <w:rFonts w:ascii="Cambria" w:hAnsi="Cambria" w:cs="Times New Roman"/>
          <w:bCs/>
        </w:rPr>
        <w:t xml:space="preserve">Financial assistance is generally not provided if Participant retakes a course.  </w:t>
      </w:r>
      <w:r w:rsidR="006F66A2" w:rsidRPr="00D426B6">
        <w:rPr>
          <w:rFonts w:ascii="Cambria" w:hAnsi="Cambria" w:cs="Times New Roman"/>
          <w:bCs/>
        </w:rPr>
        <w:t>Some courses involving research or extended study may be repeated</w:t>
      </w:r>
      <w:r w:rsidR="006F35DF" w:rsidRPr="00D426B6">
        <w:rPr>
          <w:rFonts w:ascii="Cambria" w:hAnsi="Cambria" w:cs="Times New Roman"/>
          <w:bCs/>
        </w:rPr>
        <w:t xml:space="preserve">, </w:t>
      </w:r>
      <w:r w:rsidR="00801391" w:rsidRPr="00D426B6">
        <w:rPr>
          <w:rFonts w:ascii="Cambria" w:hAnsi="Cambria" w:cs="Times New Roman"/>
          <w:bCs/>
        </w:rPr>
        <w:t>if advance arrangements are made through</w:t>
      </w:r>
      <w:r w:rsidR="006F66A2" w:rsidRPr="00D426B6">
        <w:rPr>
          <w:rFonts w:ascii="Cambria" w:hAnsi="Cambria" w:cs="Times New Roman"/>
          <w:bCs/>
        </w:rPr>
        <w:t xml:space="preserve"> </w:t>
      </w:r>
      <w:r w:rsidR="00183330" w:rsidRPr="00D426B6">
        <w:rPr>
          <w:rFonts w:ascii="Cambria" w:hAnsi="Cambria" w:cs="Times New Roman"/>
          <w:bCs/>
        </w:rPr>
        <w:t>Cosmos Foundation Scholarship Committee</w:t>
      </w:r>
      <w:r w:rsidR="006F66A2" w:rsidRPr="00D426B6">
        <w:rPr>
          <w:rFonts w:ascii="Cambria" w:hAnsi="Cambria" w:cs="Times New Roman"/>
          <w:bCs/>
        </w:rPr>
        <w:t xml:space="preserve">.   </w:t>
      </w:r>
    </w:p>
    <w:p w:rsidR="007732CD" w:rsidRPr="00D426B6" w:rsidRDefault="007732CD" w:rsidP="0092052D">
      <w:pPr>
        <w:pStyle w:val="NoSpacing"/>
        <w:jc w:val="both"/>
        <w:rPr>
          <w:rFonts w:ascii="Cambria" w:hAnsi="Cambria" w:cs="Times New Roman"/>
          <w:bCs/>
        </w:rPr>
      </w:pPr>
    </w:p>
    <w:p w:rsidR="007732CD" w:rsidRPr="00D426B6" w:rsidRDefault="007B3759" w:rsidP="00793086">
      <w:pPr>
        <w:pStyle w:val="NoSpacing"/>
        <w:keepNext/>
        <w:jc w:val="both"/>
        <w:outlineLvl w:val="0"/>
        <w:rPr>
          <w:rFonts w:ascii="Cambria" w:hAnsi="Cambria" w:cs="Times New Roman"/>
          <w:bCs/>
        </w:rPr>
      </w:pPr>
      <w:r w:rsidRPr="00D426B6">
        <w:rPr>
          <w:rFonts w:ascii="Cambria" w:hAnsi="Cambria" w:cs="Times New Roman"/>
          <w:b/>
          <w:bCs/>
          <w:u w:val="single"/>
        </w:rPr>
        <w:lastRenderedPageBreak/>
        <w:t>Work Schedule Limitations</w:t>
      </w:r>
      <w:r w:rsidRPr="00D426B6">
        <w:rPr>
          <w:rFonts w:ascii="Cambria" w:hAnsi="Cambria" w:cs="Times New Roman"/>
          <w:bCs/>
        </w:rPr>
        <w:t xml:space="preserve"> </w:t>
      </w:r>
    </w:p>
    <w:p w:rsidR="007B3759" w:rsidRPr="00D426B6" w:rsidRDefault="00801391" w:rsidP="00793086">
      <w:pPr>
        <w:pStyle w:val="NoSpacing"/>
        <w:keepNext/>
        <w:jc w:val="both"/>
        <w:rPr>
          <w:rFonts w:ascii="Cambria" w:hAnsi="Cambria" w:cs="Times New Roman"/>
          <w:bCs/>
        </w:rPr>
      </w:pPr>
      <w:r w:rsidRPr="00D426B6">
        <w:rPr>
          <w:rFonts w:ascii="Cambria" w:hAnsi="Cambria" w:cs="Times New Roman"/>
          <w:bCs/>
        </w:rPr>
        <w:t>Except for during Participant</w:t>
      </w:r>
      <w:r w:rsidR="00FF1CE4" w:rsidRPr="00D426B6">
        <w:rPr>
          <w:rFonts w:ascii="Cambria" w:hAnsi="Cambria" w:cs="Times New Roman"/>
          <w:bCs/>
        </w:rPr>
        <w:t xml:space="preserve">s’ </w:t>
      </w:r>
      <w:r w:rsidRPr="00D426B6">
        <w:rPr>
          <w:rFonts w:ascii="Cambria" w:hAnsi="Cambria" w:cs="Times New Roman"/>
          <w:bCs/>
        </w:rPr>
        <w:t xml:space="preserve">student teaching requirement, Participants must work part-time for HPS while completing their college education.  </w:t>
      </w:r>
      <w:r w:rsidR="00E10A14" w:rsidRPr="00D426B6">
        <w:rPr>
          <w:rFonts w:ascii="Cambria" w:hAnsi="Cambria" w:cs="Times New Roman"/>
          <w:bCs/>
        </w:rPr>
        <w:t xml:space="preserve">Participants are encouraged to schedule their course schedule in a manner that does not interfere with their work responsibilities.  </w:t>
      </w:r>
      <w:r w:rsidR="007B3759" w:rsidRPr="00D426B6">
        <w:rPr>
          <w:rFonts w:ascii="Cambria" w:hAnsi="Cambria" w:cs="Times New Roman"/>
          <w:bCs/>
        </w:rPr>
        <w:t xml:space="preserve">Unless specific approval of both </w:t>
      </w:r>
      <w:r w:rsidRPr="00D426B6">
        <w:rPr>
          <w:rFonts w:ascii="Cambria" w:hAnsi="Cambria" w:cs="Times New Roman"/>
          <w:bCs/>
        </w:rPr>
        <w:t>P</w:t>
      </w:r>
      <w:r w:rsidR="007B3759" w:rsidRPr="00D426B6">
        <w:rPr>
          <w:rFonts w:ascii="Cambria" w:hAnsi="Cambria" w:cs="Times New Roman"/>
          <w:bCs/>
        </w:rPr>
        <w:t xml:space="preserve">articipant’s supervisor and the </w:t>
      </w:r>
      <w:r w:rsidR="00183330" w:rsidRPr="00D426B6">
        <w:rPr>
          <w:rFonts w:ascii="Cambria" w:hAnsi="Cambria" w:cs="Times New Roman"/>
          <w:bCs/>
        </w:rPr>
        <w:t>Cosmos Foundation Scholarship Committee</w:t>
      </w:r>
      <w:r w:rsidR="007B3759" w:rsidRPr="00D426B6">
        <w:rPr>
          <w:rFonts w:ascii="Cambria" w:hAnsi="Cambria" w:cs="Times New Roman"/>
          <w:bCs/>
        </w:rPr>
        <w:t xml:space="preserve"> is obtained in advance, </w:t>
      </w:r>
      <w:r w:rsidRPr="00D426B6">
        <w:rPr>
          <w:rFonts w:ascii="Cambria" w:hAnsi="Cambria" w:cs="Times New Roman"/>
          <w:bCs/>
        </w:rPr>
        <w:t xml:space="preserve">Participant </w:t>
      </w:r>
      <w:r w:rsidR="007B3759" w:rsidRPr="00D426B6">
        <w:rPr>
          <w:rFonts w:ascii="Cambria" w:hAnsi="Cambria" w:cs="Times New Roman"/>
          <w:bCs/>
        </w:rPr>
        <w:t xml:space="preserve">may </w:t>
      </w:r>
      <w:r w:rsidRPr="00D426B6">
        <w:rPr>
          <w:rFonts w:ascii="Cambria" w:hAnsi="Cambria" w:cs="Times New Roman"/>
          <w:bCs/>
        </w:rPr>
        <w:t xml:space="preserve">not enroll in a course </w:t>
      </w:r>
      <w:r w:rsidR="007B3759" w:rsidRPr="00D426B6">
        <w:rPr>
          <w:rFonts w:ascii="Cambria" w:hAnsi="Cambria" w:cs="Times New Roman"/>
          <w:bCs/>
        </w:rPr>
        <w:t>during scheduled working hours.</w:t>
      </w:r>
      <w:r w:rsidRPr="00D426B6">
        <w:rPr>
          <w:rFonts w:ascii="Cambria" w:hAnsi="Cambria" w:cs="Times New Roman"/>
          <w:bCs/>
        </w:rPr>
        <w:t xml:space="preserve">  Participants must adhere to all HPS </w:t>
      </w:r>
      <w:r w:rsidR="008C0D2D" w:rsidRPr="00D426B6">
        <w:rPr>
          <w:rFonts w:ascii="Cambria" w:hAnsi="Cambria" w:cs="Times New Roman"/>
          <w:bCs/>
        </w:rPr>
        <w:t xml:space="preserve">employment policies and procedures, including but not limited to absence from work.  </w:t>
      </w:r>
      <w:r w:rsidR="007B3759" w:rsidRPr="00D426B6">
        <w:rPr>
          <w:rFonts w:ascii="Cambria" w:hAnsi="Cambria" w:cs="Times New Roman"/>
          <w:bCs/>
        </w:rPr>
        <w:t xml:space="preserve"> </w:t>
      </w:r>
    </w:p>
    <w:p w:rsidR="006F067D" w:rsidRPr="00D426B6" w:rsidRDefault="006F067D" w:rsidP="0092052D">
      <w:pPr>
        <w:pStyle w:val="NoSpacing"/>
        <w:jc w:val="both"/>
        <w:rPr>
          <w:rFonts w:ascii="Cambria" w:hAnsi="Cambria" w:cs="Times New Roman"/>
          <w:bCs/>
        </w:rPr>
      </w:pPr>
    </w:p>
    <w:p w:rsidR="006F067D" w:rsidRPr="00D426B6" w:rsidRDefault="006F067D" w:rsidP="0060576A">
      <w:pPr>
        <w:pStyle w:val="NoSpacing"/>
        <w:jc w:val="both"/>
        <w:outlineLvl w:val="0"/>
        <w:rPr>
          <w:rFonts w:ascii="Cambria" w:hAnsi="Cambria" w:cs="Times New Roman"/>
          <w:b/>
          <w:u w:val="single"/>
        </w:rPr>
      </w:pPr>
      <w:r w:rsidRPr="00D426B6">
        <w:rPr>
          <w:rFonts w:ascii="Cambria" w:hAnsi="Cambria" w:cs="Times New Roman"/>
          <w:b/>
          <w:u w:val="single"/>
        </w:rPr>
        <w:t>Tax Implications</w:t>
      </w:r>
    </w:p>
    <w:p w:rsidR="006F067D" w:rsidRPr="00D426B6" w:rsidRDefault="006F067D" w:rsidP="006F067D">
      <w:pPr>
        <w:pStyle w:val="NoSpacing"/>
        <w:jc w:val="both"/>
        <w:rPr>
          <w:rFonts w:ascii="Cambria" w:hAnsi="Cambria" w:cs="Times New Roman"/>
        </w:rPr>
      </w:pPr>
      <w:r w:rsidRPr="00D426B6">
        <w:rPr>
          <w:rFonts w:ascii="Cambria" w:hAnsi="Cambria" w:cs="Times New Roman"/>
        </w:rPr>
        <w:t xml:space="preserve">Internal Revenue Code Section 127 provides an exemption of up to $5,250 in a tax (calendar) year for courses reimbursed through employer educational assistance programs.  Any amount of the benefit in excess of the $5,250 exclusion is considered taxable income.  Once the receipt of benefits over the $5,250 exclusion is determined, appropriate tax withholdings will be made and the amount added to the </w:t>
      </w:r>
      <w:r w:rsidR="00E10A14" w:rsidRPr="00D426B6">
        <w:rPr>
          <w:rFonts w:ascii="Cambria" w:hAnsi="Cambria" w:cs="Times New Roman"/>
        </w:rPr>
        <w:t>participant</w:t>
      </w:r>
      <w:r w:rsidRPr="00D426B6">
        <w:rPr>
          <w:rFonts w:ascii="Cambria" w:hAnsi="Cambria" w:cs="Times New Roman"/>
        </w:rPr>
        <w:t xml:space="preserve">’s gross wages.  </w:t>
      </w:r>
    </w:p>
    <w:p w:rsidR="00E10A14" w:rsidRPr="00D426B6" w:rsidRDefault="00E10A14" w:rsidP="006F067D">
      <w:pPr>
        <w:pStyle w:val="NoSpacing"/>
        <w:jc w:val="both"/>
        <w:rPr>
          <w:rFonts w:ascii="Cambria" w:hAnsi="Cambria" w:cs="Times New Roman"/>
        </w:rPr>
      </w:pPr>
    </w:p>
    <w:p w:rsidR="00E10A14" w:rsidRPr="00D426B6" w:rsidRDefault="00E10A14" w:rsidP="006F067D">
      <w:pPr>
        <w:pStyle w:val="NoSpacing"/>
        <w:jc w:val="both"/>
        <w:rPr>
          <w:rFonts w:ascii="Cambria" w:hAnsi="Cambria" w:cs="Times New Roman"/>
        </w:rPr>
      </w:pPr>
      <w:r w:rsidRPr="00D426B6">
        <w:rPr>
          <w:rFonts w:ascii="Cambria" w:hAnsi="Cambria" w:cs="Times New Roman"/>
        </w:rPr>
        <w:t xml:space="preserve">Due to nearly continuous changes in the tax laws, participants may wish to consult with a tax advisor regarding the potential tax implications of participating in the GYOT Program.  </w:t>
      </w:r>
    </w:p>
    <w:p w:rsidR="006F067D" w:rsidRPr="00D426B6" w:rsidRDefault="006F067D" w:rsidP="006F067D">
      <w:pPr>
        <w:pStyle w:val="NoSpacing"/>
        <w:jc w:val="both"/>
        <w:rPr>
          <w:rFonts w:ascii="Cambria" w:hAnsi="Cambria" w:cs="Times New Roman"/>
        </w:rPr>
      </w:pPr>
    </w:p>
    <w:p w:rsidR="007B3759" w:rsidRPr="00D426B6" w:rsidRDefault="007B3759" w:rsidP="0060576A">
      <w:pPr>
        <w:pStyle w:val="NoSpacing"/>
        <w:jc w:val="both"/>
        <w:outlineLvl w:val="0"/>
        <w:rPr>
          <w:rFonts w:ascii="Cambria" w:hAnsi="Cambria" w:cs="Times New Roman"/>
          <w:bCs/>
        </w:rPr>
      </w:pPr>
      <w:r w:rsidRPr="00D426B6">
        <w:rPr>
          <w:rFonts w:ascii="Cambria" w:hAnsi="Cambria" w:cs="Times New Roman"/>
          <w:b/>
          <w:bCs/>
          <w:u w:val="single"/>
        </w:rPr>
        <w:t>Prohibited Payments</w:t>
      </w:r>
    </w:p>
    <w:p w:rsidR="00FF1CE4" w:rsidRPr="00D426B6" w:rsidRDefault="007B3759" w:rsidP="0092052D">
      <w:pPr>
        <w:pStyle w:val="NoSpacing"/>
        <w:jc w:val="both"/>
        <w:rPr>
          <w:rFonts w:ascii="Cambria" w:hAnsi="Cambria" w:cs="Times New Roman"/>
          <w:bCs/>
        </w:rPr>
      </w:pPr>
      <w:r w:rsidRPr="00D426B6">
        <w:rPr>
          <w:rFonts w:ascii="Cambria" w:hAnsi="Cambria" w:cs="Times New Roman"/>
          <w:bCs/>
        </w:rPr>
        <w:t>The GYOT Program prohibits payments to those in the highly compensated group when such payments violate the discrimination clause set forth in the Internal Revenue Code section 127(b</w:t>
      </w:r>
      <w:proofErr w:type="gramStart"/>
      <w:r w:rsidRPr="00D426B6">
        <w:rPr>
          <w:rFonts w:ascii="Cambria" w:hAnsi="Cambria" w:cs="Times New Roman"/>
          <w:bCs/>
        </w:rPr>
        <w:t>)(</w:t>
      </w:r>
      <w:proofErr w:type="gramEnd"/>
      <w:r w:rsidRPr="00D426B6">
        <w:rPr>
          <w:rFonts w:ascii="Cambria" w:hAnsi="Cambria" w:cs="Times New Roman"/>
          <w:bCs/>
        </w:rPr>
        <w:t xml:space="preserve">2). </w:t>
      </w:r>
    </w:p>
    <w:p w:rsidR="007B3759" w:rsidRPr="00D426B6" w:rsidRDefault="007B3759" w:rsidP="0092052D">
      <w:pPr>
        <w:pStyle w:val="NoSpacing"/>
        <w:jc w:val="both"/>
        <w:rPr>
          <w:rFonts w:ascii="Cambria" w:hAnsi="Cambria" w:cs="Times New Roman"/>
          <w:bCs/>
        </w:rPr>
      </w:pPr>
      <w:r w:rsidRPr="00D426B6">
        <w:rPr>
          <w:rFonts w:ascii="Cambria" w:hAnsi="Cambria" w:cs="Times New Roman"/>
          <w:bCs/>
        </w:rPr>
        <w:t xml:space="preserve"> </w:t>
      </w:r>
    </w:p>
    <w:p w:rsidR="00EB3E83" w:rsidRPr="00D426B6" w:rsidRDefault="00131E17" w:rsidP="00EB3E83">
      <w:pPr>
        <w:pStyle w:val="NoSpacing"/>
        <w:jc w:val="both"/>
        <w:outlineLvl w:val="0"/>
        <w:rPr>
          <w:rFonts w:ascii="Cambria" w:hAnsi="Cambria" w:cs="Times New Roman"/>
          <w:bCs/>
        </w:rPr>
      </w:pPr>
      <w:r w:rsidRPr="00D426B6">
        <w:rPr>
          <w:rFonts w:ascii="Cambria" w:hAnsi="Cambria" w:cs="Times New Roman"/>
          <w:b/>
          <w:bCs/>
          <w:u w:val="single"/>
        </w:rPr>
        <w:t>Return of Financial Assistance Upon Program Default</w:t>
      </w:r>
      <w:r w:rsidR="00EB3E83" w:rsidRPr="00D426B6">
        <w:rPr>
          <w:rFonts w:ascii="Cambria" w:hAnsi="Cambria" w:cs="Times New Roman"/>
          <w:bCs/>
        </w:rPr>
        <w:t xml:space="preserve"> </w:t>
      </w:r>
    </w:p>
    <w:p w:rsidR="00EB3E83" w:rsidRPr="00D426B6" w:rsidRDefault="00131E17" w:rsidP="00A01E7D">
      <w:pPr>
        <w:pStyle w:val="NoSpacing"/>
        <w:jc w:val="both"/>
        <w:rPr>
          <w:rFonts w:ascii="Cambria" w:hAnsi="Cambria" w:cs="Times New Roman"/>
          <w:bCs/>
        </w:rPr>
      </w:pPr>
      <w:r w:rsidRPr="00D426B6">
        <w:rPr>
          <w:rFonts w:ascii="Cambria" w:hAnsi="Cambria" w:cs="Times New Roman"/>
          <w:bCs/>
        </w:rPr>
        <w:t xml:space="preserve">Participants who fail to maintain Program eligibility through the Program End Date or who leave the Program prior to the Program End Date for any reason other than involuntary separation </w:t>
      </w:r>
      <w:r w:rsidR="00A01E7D" w:rsidRPr="00D426B6">
        <w:rPr>
          <w:rFonts w:ascii="Cambria" w:hAnsi="Cambria" w:cs="Times New Roman"/>
          <w:bCs/>
        </w:rPr>
        <w:t xml:space="preserve">will be considered to have failed to complete the Service Period and thus to have defaulted under Program requirements.  In such event, Program reimbursements to Participants shall be considered a loan to Participants, and all financial benefits provided for tuition or related cost reimbursements shall be repaid according to the following schedule: </w:t>
      </w:r>
    </w:p>
    <w:p w:rsidR="00EB3E83" w:rsidRPr="00D426B6" w:rsidRDefault="00EB3E83" w:rsidP="00EB3E83">
      <w:pPr>
        <w:pStyle w:val="NoSpacing"/>
        <w:jc w:val="both"/>
        <w:rPr>
          <w:rFonts w:ascii="Cambria" w:hAnsi="Cambria" w:cs="Times New Roman"/>
          <w:bCs/>
        </w:rPr>
      </w:pPr>
    </w:p>
    <w:p w:rsidR="00EB3E83" w:rsidRPr="00D426B6" w:rsidRDefault="00EB3E83" w:rsidP="00EB3E83">
      <w:pPr>
        <w:pStyle w:val="NoSpacing"/>
        <w:numPr>
          <w:ilvl w:val="0"/>
          <w:numId w:val="16"/>
        </w:numPr>
        <w:jc w:val="both"/>
        <w:rPr>
          <w:rFonts w:ascii="Cambria" w:hAnsi="Cambria" w:cs="Times New Roman"/>
          <w:bCs/>
        </w:rPr>
      </w:pPr>
      <w:r w:rsidRPr="00D426B6">
        <w:rPr>
          <w:rFonts w:ascii="Cambria" w:hAnsi="Cambria" w:cs="Times New Roman"/>
          <w:bCs/>
        </w:rPr>
        <w:t xml:space="preserve">The full amount of the GYOT Program award must be repaid if </w:t>
      </w:r>
      <w:r w:rsidR="00440AB6" w:rsidRPr="00D426B6">
        <w:rPr>
          <w:rFonts w:ascii="Cambria" w:hAnsi="Cambria" w:cs="Times New Roman"/>
          <w:bCs/>
        </w:rPr>
        <w:t>Participant</w:t>
      </w:r>
      <w:r w:rsidRPr="00D426B6">
        <w:rPr>
          <w:rFonts w:ascii="Cambria" w:hAnsi="Cambria" w:cs="Times New Roman"/>
          <w:bCs/>
        </w:rPr>
        <w:t xml:space="preserve"> does not complete his or her undergraduate degree</w:t>
      </w:r>
      <w:r w:rsidR="00C671D1" w:rsidRPr="00D426B6">
        <w:rPr>
          <w:rFonts w:ascii="Cambria" w:hAnsi="Cambria" w:cs="Times New Roman"/>
          <w:bCs/>
        </w:rPr>
        <w:t xml:space="preserve"> or standard Texas teacher certification</w:t>
      </w:r>
      <w:r w:rsidRPr="00D426B6">
        <w:rPr>
          <w:rFonts w:ascii="Cambria" w:hAnsi="Cambria" w:cs="Times New Roman"/>
          <w:bCs/>
        </w:rPr>
        <w:t xml:space="preserve"> within four years or if </w:t>
      </w:r>
      <w:r w:rsidR="00440AB6" w:rsidRPr="00D426B6">
        <w:rPr>
          <w:rFonts w:ascii="Cambria" w:hAnsi="Cambria" w:cs="Times New Roman"/>
          <w:bCs/>
        </w:rPr>
        <w:t xml:space="preserve">Participant </w:t>
      </w:r>
      <w:r w:rsidRPr="00D426B6">
        <w:rPr>
          <w:rFonts w:ascii="Cambria" w:hAnsi="Cambria" w:cs="Times New Roman"/>
          <w:bCs/>
        </w:rPr>
        <w:t xml:space="preserve">fails to teach for HPS after becoming degreed.  </w:t>
      </w:r>
    </w:p>
    <w:p w:rsidR="00EB3E83" w:rsidRPr="00D426B6" w:rsidRDefault="00EB3E83" w:rsidP="00EB3E83">
      <w:pPr>
        <w:pStyle w:val="NoSpacing"/>
        <w:numPr>
          <w:ilvl w:val="0"/>
          <w:numId w:val="16"/>
        </w:numPr>
        <w:jc w:val="both"/>
        <w:rPr>
          <w:rFonts w:ascii="Cambria" w:hAnsi="Cambria" w:cs="Times New Roman"/>
          <w:bCs/>
        </w:rPr>
      </w:pPr>
      <w:r w:rsidRPr="00D426B6">
        <w:rPr>
          <w:rFonts w:ascii="Cambria" w:hAnsi="Cambria" w:cs="Times New Roman"/>
          <w:bCs/>
        </w:rPr>
        <w:t xml:space="preserve">Three-fourths (3/4) of the GYOT Program award must be repaid if </w:t>
      </w:r>
      <w:r w:rsidR="00440AB6" w:rsidRPr="00D426B6">
        <w:rPr>
          <w:rFonts w:ascii="Cambria" w:hAnsi="Cambria" w:cs="Times New Roman"/>
          <w:bCs/>
        </w:rPr>
        <w:t xml:space="preserve">Participant </w:t>
      </w:r>
      <w:r w:rsidRPr="00D426B6">
        <w:rPr>
          <w:rFonts w:ascii="Cambria" w:hAnsi="Cambria" w:cs="Times New Roman"/>
          <w:bCs/>
        </w:rPr>
        <w:t>becomes degreed</w:t>
      </w:r>
      <w:r w:rsidR="00C671D1" w:rsidRPr="00D426B6">
        <w:rPr>
          <w:rFonts w:ascii="Cambria" w:hAnsi="Cambria" w:cs="Times New Roman"/>
          <w:bCs/>
        </w:rPr>
        <w:t>/certified</w:t>
      </w:r>
      <w:r w:rsidRPr="00D426B6">
        <w:rPr>
          <w:rFonts w:ascii="Cambria" w:hAnsi="Cambria" w:cs="Times New Roman"/>
          <w:bCs/>
        </w:rPr>
        <w:t xml:space="preserve"> and teaches less than one complete academic year with HPS.  </w:t>
      </w:r>
    </w:p>
    <w:p w:rsidR="00EB3E83" w:rsidRPr="00D426B6" w:rsidRDefault="00EB3E83" w:rsidP="00EB3E83">
      <w:pPr>
        <w:pStyle w:val="NoSpacing"/>
        <w:numPr>
          <w:ilvl w:val="0"/>
          <w:numId w:val="16"/>
        </w:numPr>
        <w:jc w:val="both"/>
        <w:rPr>
          <w:rFonts w:ascii="Cambria" w:hAnsi="Cambria" w:cs="Times New Roman"/>
          <w:bCs/>
        </w:rPr>
      </w:pPr>
      <w:r w:rsidRPr="00D426B6">
        <w:rPr>
          <w:rFonts w:ascii="Cambria" w:hAnsi="Cambria" w:cs="Times New Roman"/>
          <w:bCs/>
        </w:rPr>
        <w:lastRenderedPageBreak/>
        <w:t xml:space="preserve">One-half (1/2) of the GYOT Program award must be repaid if </w:t>
      </w:r>
      <w:r w:rsidR="00440AB6" w:rsidRPr="00D426B6">
        <w:rPr>
          <w:rFonts w:ascii="Cambria" w:hAnsi="Cambria" w:cs="Times New Roman"/>
          <w:bCs/>
        </w:rPr>
        <w:t>Participant</w:t>
      </w:r>
      <w:r w:rsidRPr="00D426B6">
        <w:rPr>
          <w:rFonts w:ascii="Cambria" w:hAnsi="Cambria" w:cs="Times New Roman"/>
          <w:bCs/>
        </w:rPr>
        <w:t xml:space="preserve"> becomes degreed</w:t>
      </w:r>
      <w:r w:rsidR="00C671D1" w:rsidRPr="00D426B6">
        <w:rPr>
          <w:rFonts w:ascii="Cambria" w:hAnsi="Cambria" w:cs="Times New Roman"/>
          <w:bCs/>
        </w:rPr>
        <w:t>/certified</w:t>
      </w:r>
      <w:r w:rsidRPr="00D426B6">
        <w:rPr>
          <w:rFonts w:ascii="Cambria" w:hAnsi="Cambria" w:cs="Times New Roman"/>
          <w:bCs/>
        </w:rPr>
        <w:t xml:space="preserve"> and teaches one complete academic year with HPS.  </w:t>
      </w:r>
    </w:p>
    <w:p w:rsidR="00EB3E83" w:rsidRPr="00D426B6" w:rsidRDefault="00EB3E83" w:rsidP="00EB3E83">
      <w:pPr>
        <w:pStyle w:val="NoSpacing"/>
        <w:numPr>
          <w:ilvl w:val="0"/>
          <w:numId w:val="16"/>
        </w:numPr>
        <w:jc w:val="both"/>
        <w:rPr>
          <w:rFonts w:ascii="Cambria" w:hAnsi="Cambria" w:cs="Times New Roman"/>
          <w:bCs/>
        </w:rPr>
      </w:pPr>
      <w:r w:rsidRPr="00D426B6">
        <w:rPr>
          <w:rFonts w:ascii="Cambria" w:hAnsi="Cambria" w:cs="Times New Roman"/>
          <w:bCs/>
        </w:rPr>
        <w:t xml:space="preserve">One-fourth (1/4) of the GYOT Program award must be repaid if </w:t>
      </w:r>
      <w:r w:rsidR="00440AB6" w:rsidRPr="00D426B6">
        <w:rPr>
          <w:rFonts w:ascii="Cambria" w:hAnsi="Cambria" w:cs="Times New Roman"/>
          <w:bCs/>
        </w:rPr>
        <w:t xml:space="preserve">Participant </w:t>
      </w:r>
      <w:r w:rsidRPr="00D426B6">
        <w:rPr>
          <w:rFonts w:ascii="Cambria" w:hAnsi="Cambria" w:cs="Times New Roman"/>
          <w:bCs/>
        </w:rPr>
        <w:t>becomes degreed</w:t>
      </w:r>
      <w:r w:rsidR="00C671D1" w:rsidRPr="00D426B6">
        <w:rPr>
          <w:rFonts w:ascii="Cambria" w:hAnsi="Cambria" w:cs="Times New Roman"/>
          <w:bCs/>
        </w:rPr>
        <w:t>/certified</w:t>
      </w:r>
      <w:r w:rsidRPr="00D426B6">
        <w:rPr>
          <w:rFonts w:ascii="Cambria" w:hAnsi="Cambria" w:cs="Times New Roman"/>
          <w:bCs/>
        </w:rPr>
        <w:t xml:space="preserve"> and teaches more than one but less than two complete academic years with HPS.  </w:t>
      </w:r>
    </w:p>
    <w:p w:rsidR="00EB3E83" w:rsidRPr="00D426B6" w:rsidRDefault="00EB3E83" w:rsidP="0092052D">
      <w:pPr>
        <w:pStyle w:val="NoSpacing"/>
        <w:jc w:val="both"/>
        <w:rPr>
          <w:rFonts w:ascii="Cambria" w:hAnsi="Cambria" w:cs="Times New Roman"/>
          <w:bCs/>
        </w:rPr>
      </w:pPr>
    </w:p>
    <w:p w:rsidR="00B214E1" w:rsidRPr="00D426B6" w:rsidRDefault="00DD4A68" w:rsidP="006F067D">
      <w:pPr>
        <w:pStyle w:val="NoSpacing"/>
        <w:jc w:val="both"/>
        <w:rPr>
          <w:rFonts w:ascii="Cambria" w:hAnsi="Cambria" w:cs="Times New Roman"/>
          <w:b/>
        </w:rPr>
      </w:pPr>
      <w:r w:rsidRPr="00D426B6">
        <w:rPr>
          <w:rFonts w:ascii="Cambria" w:hAnsi="Cambria" w:cs="Times New Roman"/>
          <w:b/>
          <w:u w:val="single"/>
        </w:rPr>
        <w:t>Non-Contractual Nature of the Program</w:t>
      </w:r>
      <w:r w:rsidRPr="00D426B6">
        <w:rPr>
          <w:rFonts w:ascii="Cambria" w:hAnsi="Cambria" w:cs="Times New Roman"/>
          <w:b/>
        </w:rPr>
        <w:t xml:space="preserve"> </w:t>
      </w:r>
    </w:p>
    <w:p w:rsidR="00DD4A68" w:rsidRPr="00D426B6" w:rsidRDefault="00DD4A68" w:rsidP="006F067D">
      <w:pPr>
        <w:pStyle w:val="NoSpacing"/>
        <w:jc w:val="both"/>
        <w:rPr>
          <w:rFonts w:ascii="Cambria" w:hAnsi="Cambria" w:cs="Times New Roman"/>
        </w:rPr>
      </w:pPr>
      <w:r w:rsidRPr="00D426B6">
        <w:rPr>
          <w:rFonts w:ascii="Cambria" w:hAnsi="Cambria" w:cs="Times New Roman"/>
          <w:b/>
        </w:rPr>
        <w:t>Neither sel</w:t>
      </w:r>
      <w:r w:rsidR="00AC2FCA" w:rsidRPr="00D426B6">
        <w:rPr>
          <w:rFonts w:ascii="Cambria" w:hAnsi="Cambria" w:cs="Times New Roman"/>
          <w:b/>
        </w:rPr>
        <w:t xml:space="preserve">ection into the GYOT Program nor execution of the GYOT Program Governance Rules for Participation nor the offer of employment constitute a contract between HPS and Participant.  Participants employed by HPS are employed “at-will” and nothing in the Program is intended to nor should be construed as an offer of continued employment.  </w:t>
      </w:r>
      <w:r w:rsidR="00AC2FCA" w:rsidRPr="00D426B6">
        <w:rPr>
          <w:rFonts w:ascii="Cambria" w:hAnsi="Cambria" w:cs="Times New Roman"/>
        </w:rPr>
        <w:t xml:space="preserve">  </w:t>
      </w:r>
    </w:p>
    <w:p w:rsidR="00AC2FCA" w:rsidRPr="00D426B6" w:rsidRDefault="00AC2FCA" w:rsidP="006F067D">
      <w:pPr>
        <w:pStyle w:val="NoSpacing"/>
        <w:jc w:val="both"/>
        <w:rPr>
          <w:rFonts w:ascii="Cambria" w:hAnsi="Cambria" w:cs="Times New Roman"/>
        </w:rPr>
      </w:pPr>
    </w:p>
    <w:p w:rsidR="00AC2FCA" w:rsidRPr="00D426B6" w:rsidRDefault="00AC2FCA" w:rsidP="006F067D">
      <w:pPr>
        <w:pStyle w:val="NoSpacing"/>
        <w:jc w:val="both"/>
        <w:rPr>
          <w:rFonts w:ascii="Cambria" w:hAnsi="Cambria" w:cs="Times New Roman"/>
        </w:rPr>
      </w:pPr>
      <w:r w:rsidRPr="00D426B6">
        <w:rPr>
          <w:rFonts w:ascii="Cambria" w:hAnsi="Cambria" w:cs="Times New Roman"/>
          <w:b/>
          <w:u w:val="single"/>
        </w:rPr>
        <w:t>Program Amendment or Termination</w:t>
      </w:r>
      <w:r w:rsidRPr="00D426B6">
        <w:rPr>
          <w:rFonts w:ascii="Cambria" w:hAnsi="Cambria" w:cs="Times New Roman"/>
        </w:rPr>
        <w:t xml:space="preserve"> </w:t>
      </w:r>
    </w:p>
    <w:p w:rsidR="00AC2FCA" w:rsidRPr="000C2E5B" w:rsidRDefault="00AC2FCA" w:rsidP="00AC2FCA">
      <w:pPr>
        <w:pStyle w:val="NoSpacing"/>
        <w:jc w:val="both"/>
        <w:rPr>
          <w:rFonts w:ascii="Cambria" w:hAnsi="Cambria" w:cs="Times New Roman"/>
          <w:bCs/>
        </w:rPr>
      </w:pPr>
      <w:r w:rsidRPr="00D426B6">
        <w:rPr>
          <w:rFonts w:ascii="Cambria" w:hAnsi="Cambria" w:cs="Times New Roman"/>
          <w:bCs/>
        </w:rPr>
        <w:t>HPS intends to continue the GYOT Program indefinitely; however, HPS reserves the right in its discretion to amend, suspend, or terminate the Program, or Participa</w:t>
      </w:r>
      <w:r w:rsidR="00AA5E44" w:rsidRPr="00D426B6">
        <w:rPr>
          <w:rFonts w:ascii="Cambria" w:hAnsi="Cambria" w:cs="Times New Roman"/>
          <w:bCs/>
        </w:rPr>
        <w:t>nt’s enrollment in the Program and/or employment with HPS, at any time.</w:t>
      </w:r>
      <w:r w:rsidR="00AA5E44">
        <w:rPr>
          <w:rFonts w:ascii="Cambria" w:hAnsi="Cambria" w:cs="Times New Roman"/>
          <w:bCs/>
        </w:rPr>
        <w:t xml:space="preserve"> </w:t>
      </w:r>
    </w:p>
    <w:p w:rsidR="00AC2FCA" w:rsidRPr="00AC2FCA" w:rsidRDefault="00AC2FCA" w:rsidP="006F067D">
      <w:pPr>
        <w:pStyle w:val="NoSpacing"/>
        <w:jc w:val="both"/>
        <w:rPr>
          <w:rFonts w:ascii="Cambria" w:hAnsi="Cambria" w:cs="Times New Roman"/>
        </w:rPr>
      </w:pPr>
    </w:p>
    <w:sectPr w:rsidR="00AC2FCA" w:rsidRPr="00AC2FCA" w:rsidSect="00503764">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56" w:rsidRDefault="00570356" w:rsidP="00B63A7A">
      <w:r>
        <w:separator/>
      </w:r>
    </w:p>
  </w:endnote>
  <w:endnote w:type="continuationSeparator" w:id="0">
    <w:p w:rsidR="00570356" w:rsidRDefault="00570356" w:rsidP="00B6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6" w:rsidRDefault="007A397E" w:rsidP="00303E11">
    <w:pPr>
      <w:pStyle w:val="Footer"/>
      <w:framePr w:wrap="around" w:vAnchor="text" w:hAnchor="margin" w:xAlign="right" w:y="1"/>
      <w:rPr>
        <w:rStyle w:val="PageNumber"/>
      </w:rPr>
    </w:pPr>
    <w:r>
      <w:rPr>
        <w:rStyle w:val="PageNumber"/>
      </w:rPr>
      <w:fldChar w:fldCharType="begin"/>
    </w:r>
    <w:r w:rsidR="00793086">
      <w:rPr>
        <w:rStyle w:val="PageNumber"/>
      </w:rPr>
      <w:instrText xml:space="preserve">PAGE  </w:instrText>
    </w:r>
    <w:r>
      <w:rPr>
        <w:rStyle w:val="PageNumber"/>
      </w:rPr>
      <w:fldChar w:fldCharType="end"/>
    </w:r>
  </w:p>
  <w:p w:rsidR="00793086" w:rsidRDefault="00793086" w:rsidP="00AD24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6" w:rsidRDefault="007A397E" w:rsidP="00303E11">
    <w:pPr>
      <w:pStyle w:val="Footer"/>
      <w:framePr w:wrap="around" w:vAnchor="text" w:hAnchor="margin" w:xAlign="right" w:y="1"/>
      <w:rPr>
        <w:rStyle w:val="PageNumber"/>
      </w:rPr>
    </w:pPr>
    <w:r>
      <w:rPr>
        <w:rStyle w:val="PageNumber"/>
      </w:rPr>
      <w:fldChar w:fldCharType="begin"/>
    </w:r>
    <w:r w:rsidR="00793086">
      <w:rPr>
        <w:rStyle w:val="PageNumber"/>
      </w:rPr>
      <w:instrText xml:space="preserve">PAGE  </w:instrText>
    </w:r>
    <w:r>
      <w:rPr>
        <w:rStyle w:val="PageNumber"/>
      </w:rPr>
      <w:fldChar w:fldCharType="separate"/>
    </w:r>
    <w:r w:rsidR="00465F68">
      <w:rPr>
        <w:rStyle w:val="PageNumber"/>
        <w:noProof/>
      </w:rPr>
      <w:t>1</w:t>
    </w:r>
    <w:r>
      <w:rPr>
        <w:rStyle w:val="PageNumber"/>
      </w:rPr>
      <w:fldChar w:fldCharType="end"/>
    </w:r>
  </w:p>
  <w:p w:rsidR="00793086" w:rsidRDefault="00793086" w:rsidP="001475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56" w:rsidRDefault="00570356" w:rsidP="00B63A7A">
      <w:r>
        <w:separator/>
      </w:r>
    </w:p>
  </w:footnote>
  <w:footnote w:type="continuationSeparator" w:id="0">
    <w:p w:rsidR="00570356" w:rsidRDefault="00570356" w:rsidP="00B63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C4"/>
    <w:multiLevelType w:val="hybridMultilevel"/>
    <w:tmpl w:val="CCD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14462"/>
    <w:multiLevelType w:val="hybridMultilevel"/>
    <w:tmpl w:val="442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313D0"/>
    <w:multiLevelType w:val="hybridMultilevel"/>
    <w:tmpl w:val="AAB8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57640"/>
    <w:multiLevelType w:val="hybridMultilevel"/>
    <w:tmpl w:val="84A08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71AB6"/>
    <w:multiLevelType w:val="hybridMultilevel"/>
    <w:tmpl w:val="C77C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61906"/>
    <w:multiLevelType w:val="hybridMultilevel"/>
    <w:tmpl w:val="5600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26A65"/>
    <w:multiLevelType w:val="hybridMultilevel"/>
    <w:tmpl w:val="003C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8150C"/>
    <w:multiLevelType w:val="hybridMultilevel"/>
    <w:tmpl w:val="5636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B6BE1"/>
    <w:multiLevelType w:val="hybridMultilevel"/>
    <w:tmpl w:val="B6A4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F3C77"/>
    <w:multiLevelType w:val="hybridMultilevel"/>
    <w:tmpl w:val="B294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F73E9"/>
    <w:multiLevelType w:val="hybridMultilevel"/>
    <w:tmpl w:val="E46E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55D6B"/>
    <w:multiLevelType w:val="hybridMultilevel"/>
    <w:tmpl w:val="135AD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3F2107"/>
    <w:multiLevelType w:val="hybridMultilevel"/>
    <w:tmpl w:val="9558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0241CB"/>
    <w:multiLevelType w:val="hybridMultilevel"/>
    <w:tmpl w:val="A62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C1DA6"/>
    <w:multiLevelType w:val="hybridMultilevel"/>
    <w:tmpl w:val="5B44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72129"/>
    <w:multiLevelType w:val="hybridMultilevel"/>
    <w:tmpl w:val="9A24E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BE4EFF"/>
    <w:multiLevelType w:val="hybridMultilevel"/>
    <w:tmpl w:val="92D2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0466CC"/>
    <w:multiLevelType w:val="hybridMultilevel"/>
    <w:tmpl w:val="F10C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A44D0"/>
    <w:multiLevelType w:val="hybridMultilevel"/>
    <w:tmpl w:val="401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0F48C6"/>
    <w:multiLevelType w:val="hybridMultilevel"/>
    <w:tmpl w:val="404617B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4"/>
  </w:num>
  <w:num w:numId="2">
    <w:abstractNumId w:val="10"/>
  </w:num>
  <w:num w:numId="3">
    <w:abstractNumId w:val="12"/>
  </w:num>
  <w:num w:numId="4">
    <w:abstractNumId w:val="8"/>
  </w:num>
  <w:num w:numId="5">
    <w:abstractNumId w:val="13"/>
  </w:num>
  <w:num w:numId="6">
    <w:abstractNumId w:val="3"/>
  </w:num>
  <w:num w:numId="7">
    <w:abstractNumId w:val="18"/>
  </w:num>
  <w:num w:numId="8">
    <w:abstractNumId w:val="9"/>
  </w:num>
  <w:num w:numId="9">
    <w:abstractNumId w:val="14"/>
  </w:num>
  <w:num w:numId="10">
    <w:abstractNumId w:val="6"/>
  </w:num>
  <w:num w:numId="11">
    <w:abstractNumId w:val="19"/>
  </w:num>
  <w:num w:numId="12">
    <w:abstractNumId w:val="11"/>
  </w:num>
  <w:num w:numId="13">
    <w:abstractNumId w:val="0"/>
  </w:num>
  <w:num w:numId="14">
    <w:abstractNumId w:val="16"/>
  </w:num>
  <w:num w:numId="15">
    <w:abstractNumId w:val="7"/>
  </w:num>
  <w:num w:numId="16">
    <w:abstractNumId w:val="5"/>
  </w:num>
  <w:num w:numId="17">
    <w:abstractNumId w:val="2"/>
  </w:num>
  <w:num w:numId="18">
    <w:abstractNumId w:val="17"/>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31"/>
    <w:rsid w:val="00004878"/>
    <w:rsid w:val="00031045"/>
    <w:rsid w:val="0003553B"/>
    <w:rsid w:val="00035912"/>
    <w:rsid w:val="000550A8"/>
    <w:rsid w:val="000817D7"/>
    <w:rsid w:val="00082453"/>
    <w:rsid w:val="000853E9"/>
    <w:rsid w:val="0009504C"/>
    <w:rsid w:val="00095B50"/>
    <w:rsid w:val="000B44A9"/>
    <w:rsid w:val="000C0808"/>
    <w:rsid w:val="000C2E5B"/>
    <w:rsid w:val="000D6D59"/>
    <w:rsid w:val="001013F7"/>
    <w:rsid w:val="0012330F"/>
    <w:rsid w:val="00131E17"/>
    <w:rsid w:val="00147555"/>
    <w:rsid w:val="00161886"/>
    <w:rsid w:val="00170A26"/>
    <w:rsid w:val="00180C5F"/>
    <w:rsid w:val="001822CE"/>
    <w:rsid w:val="00183330"/>
    <w:rsid w:val="001907F3"/>
    <w:rsid w:val="001931E3"/>
    <w:rsid w:val="001A0B63"/>
    <w:rsid w:val="001D531E"/>
    <w:rsid w:val="001D789B"/>
    <w:rsid w:val="001E4553"/>
    <w:rsid w:val="00200C05"/>
    <w:rsid w:val="002228B6"/>
    <w:rsid w:val="00231F7A"/>
    <w:rsid w:val="00233317"/>
    <w:rsid w:val="00283BC9"/>
    <w:rsid w:val="00284722"/>
    <w:rsid w:val="00293C98"/>
    <w:rsid w:val="00294512"/>
    <w:rsid w:val="002A2263"/>
    <w:rsid w:val="002B5D6B"/>
    <w:rsid w:val="002B621A"/>
    <w:rsid w:val="002D2EDC"/>
    <w:rsid w:val="002F2B42"/>
    <w:rsid w:val="00303E11"/>
    <w:rsid w:val="00304F56"/>
    <w:rsid w:val="00337E61"/>
    <w:rsid w:val="0034039D"/>
    <w:rsid w:val="0035263E"/>
    <w:rsid w:val="00354F31"/>
    <w:rsid w:val="003906AC"/>
    <w:rsid w:val="00394C70"/>
    <w:rsid w:val="003B5291"/>
    <w:rsid w:val="003B6A13"/>
    <w:rsid w:val="003C7099"/>
    <w:rsid w:val="003D26E5"/>
    <w:rsid w:val="00403208"/>
    <w:rsid w:val="00411D3F"/>
    <w:rsid w:val="00433DC3"/>
    <w:rsid w:val="004405C5"/>
    <w:rsid w:val="00440AB6"/>
    <w:rsid w:val="00444F13"/>
    <w:rsid w:val="00462080"/>
    <w:rsid w:val="00465F68"/>
    <w:rsid w:val="00467147"/>
    <w:rsid w:val="004845C0"/>
    <w:rsid w:val="00495A21"/>
    <w:rsid w:val="004B32BD"/>
    <w:rsid w:val="004E0DB2"/>
    <w:rsid w:val="004E2D7E"/>
    <w:rsid w:val="00501AAD"/>
    <w:rsid w:val="00503764"/>
    <w:rsid w:val="00524A64"/>
    <w:rsid w:val="00546452"/>
    <w:rsid w:val="00570356"/>
    <w:rsid w:val="00570E8B"/>
    <w:rsid w:val="00575877"/>
    <w:rsid w:val="00577DD7"/>
    <w:rsid w:val="00591AD6"/>
    <w:rsid w:val="00597F78"/>
    <w:rsid w:val="005C6894"/>
    <w:rsid w:val="005E3D1F"/>
    <w:rsid w:val="005E6078"/>
    <w:rsid w:val="006011B7"/>
    <w:rsid w:val="0060576A"/>
    <w:rsid w:val="00631573"/>
    <w:rsid w:val="0063227A"/>
    <w:rsid w:val="0064092D"/>
    <w:rsid w:val="006739F7"/>
    <w:rsid w:val="00691441"/>
    <w:rsid w:val="006B5FD5"/>
    <w:rsid w:val="006C74AD"/>
    <w:rsid w:val="006E2888"/>
    <w:rsid w:val="006E3809"/>
    <w:rsid w:val="006F067D"/>
    <w:rsid w:val="006F35DF"/>
    <w:rsid w:val="006F66A2"/>
    <w:rsid w:val="007008D7"/>
    <w:rsid w:val="00702D9A"/>
    <w:rsid w:val="00741273"/>
    <w:rsid w:val="007444FF"/>
    <w:rsid w:val="0077302E"/>
    <w:rsid w:val="007732CD"/>
    <w:rsid w:val="0077572A"/>
    <w:rsid w:val="0077610D"/>
    <w:rsid w:val="00793086"/>
    <w:rsid w:val="007A397E"/>
    <w:rsid w:val="007A57E6"/>
    <w:rsid w:val="007A773B"/>
    <w:rsid w:val="007B2D64"/>
    <w:rsid w:val="007B3759"/>
    <w:rsid w:val="007D6A3B"/>
    <w:rsid w:val="007D7F4E"/>
    <w:rsid w:val="00801391"/>
    <w:rsid w:val="008161BE"/>
    <w:rsid w:val="00816E33"/>
    <w:rsid w:val="00832424"/>
    <w:rsid w:val="008340CD"/>
    <w:rsid w:val="00834ECE"/>
    <w:rsid w:val="0083526A"/>
    <w:rsid w:val="008372BA"/>
    <w:rsid w:val="00881070"/>
    <w:rsid w:val="00886B3F"/>
    <w:rsid w:val="008B410D"/>
    <w:rsid w:val="008C0D2D"/>
    <w:rsid w:val="008E2154"/>
    <w:rsid w:val="008E5569"/>
    <w:rsid w:val="008F5B0B"/>
    <w:rsid w:val="008F7362"/>
    <w:rsid w:val="009076B7"/>
    <w:rsid w:val="00916E7D"/>
    <w:rsid w:val="0092052D"/>
    <w:rsid w:val="009365B7"/>
    <w:rsid w:val="00937521"/>
    <w:rsid w:val="00941BE9"/>
    <w:rsid w:val="009469F8"/>
    <w:rsid w:val="00956448"/>
    <w:rsid w:val="00965E64"/>
    <w:rsid w:val="00974C5B"/>
    <w:rsid w:val="00975253"/>
    <w:rsid w:val="0098105D"/>
    <w:rsid w:val="00997E18"/>
    <w:rsid w:val="009C0572"/>
    <w:rsid w:val="009C5E09"/>
    <w:rsid w:val="009D02F5"/>
    <w:rsid w:val="009D3D5A"/>
    <w:rsid w:val="009E23F9"/>
    <w:rsid w:val="00A01E7D"/>
    <w:rsid w:val="00A367C5"/>
    <w:rsid w:val="00A41F6B"/>
    <w:rsid w:val="00A7126E"/>
    <w:rsid w:val="00A9711C"/>
    <w:rsid w:val="00AA1018"/>
    <w:rsid w:val="00AA5E44"/>
    <w:rsid w:val="00AA7FDE"/>
    <w:rsid w:val="00AB2C09"/>
    <w:rsid w:val="00AC2FCA"/>
    <w:rsid w:val="00AD0205"/>
    <w:rsid w:val="00AD2441"/>
    <w:rsid w:val="00B10BA9"/>
    <w:rsid w:val="00B11C91"/>
    <w:rsid w:val="00B214E1"/>
    <w:rsid w:val="00B25C47"/>
    <w:rsid w:val="00B302CE"/>
    <w:rsid w:val="00B320B4"/>
    <w:rsid w:val="00B41D4F"/>
    <w:rsid w:val="00B476F2"/>
    <w:rsid w:val="00B53057"/>
    <w:rsid w:val="00B63A7A"/>
    <w:rsid w:val="00B64D90"/>
    <w:rsid w:val="00B70CA2"/>
    <w:rsid w:val="00B74FB6"/>
    <w:rsid w:val="00B94B50"/>
    <w:rsid w:val="00B96B6E"/>
    <w:rsid w:val="00B97269"/>
    <w:rsid w:val="00BB07D6"/>
    <w:rsid w:val="00BC7BF5"/>
    <w:rsid w:val="00BE00D8"/>
    <w:rsid w:val="00BF4D6C"/>
    <w:rsid w:val="00BF765A"/>
    <w:rsid w:val="00C00C49"/>
    <w:rsid w:val="00C053B2"/>
    <w:rsid w:val="00C14DF3"/>
    <w:rsid w:val="00C53C71"/>
    <w:rsid w:val="00C53D85"/>
    <w:rsid w:val="00C671D1"/>
    <w:rsid w:val="00CA2B49"/>
    <w:rsid w:val="00CA2CB9"/>
    <w:rsid w:val="00CA394E"/>
    <w:rsid w:val="00CA4CA5"/>
    <w:rsid w:val="00CA53CB"/>
    <w:rsid w:val="00CA646D"/>
    <w:rsid w:val="00CB549B"/>
    <w:rsid w:val="00CF039B"/>
    <w:rsid w:val="00D12D50"/>
    <w:rsid w:val="00D426B6"/>
    <w:rsid w:val="00D517F6"/>
    <w:rsid w:val="00D61C2D"/>
    <w:rsid w:val="00D942BA"/>
    <w:rsid w:val="00DC3943"/>
    <w:rsid w:val="00DD4A68"/>
    <w:rsid w:val="00DD507D"/>
    <w:rsid w:val="00DE726F"/>
    <w:rsid w:val="00DF6A35"/>
    <w:rsid w:val="00E04CCA"/>
    <w:rsid w:val="00E10A14"/>
    <w:rsid w:val="00E444AF"/>
    <w:rsid w:val="00E56A74"/>
    <w:rsid w:val="00E60576"/>
    <w:rsid w:val="00E70764"/>
    <w:rsid w:val="00E7645B"/>
    <w:rsid w:val="00EB35FC"/>
    <w:rsid w:val="00EB3E83"/>
    <w:rsid w:val="00EC06E2"/>
    <w:rsid w:val="00EC0E1B"/>
    <w:rsid w:val="00EC1F45"/>
    <w:rsid w:val="00ED3A1C"/>
    <w:rsid w:val="00ED64B0"/>
    <w:rsid w:val="00EF76E2"/>
    <w:rsid w:val="00F00550"/>
    <w:rsid w:val="00F1002E"/>
    <w:rsid w:val="00F40C0E"/>
    <w:rsid w:val="00F56617"/>
    <w:rsid w:val="00F74823"/>
    <w:rsid w:val="00F95B3C"/>
    <w:rsid w:val="00F95D37"/>
    <w:rsid w:val="00F9623E"/>
    <w:rsid w:val="00FA357E"/>
    <w:rsid w:val="00FC2DF0"/>
    <w:rsid w:val="00FE40A4"/>
    <w:rsid w:val="00FF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2D7E"/>
  </w:style>
  <w:style w:type="character" w:customStyle="1" w:styleId="NoSpacingChar">
    <w:name w:val="No Spacing Char"/>
    <w:basedOn w:val="DefaultParagraphFont"/>
    <w:link w:val="NoSpacing"/>
    <w:uiPriority w:val="1"/>
    <w:rsid w:val="00F95B3C"/>
  </w:style>
  <w:style w:type="paragraph" w:styleId="BalloonText">
    <w:name w:val="Balloon Text"/>
    <w:basedOn w:val="Normal"/>
    <w:link w:val="BalloonTextChar"/>
    <w:uiPriority w:val="99"/>
    <w:semiHidden/>
    <w:unhideWhenUsed/>
    <w:rsid w:val="00F95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B3C"/>
    <w:rPr>
      <w:rFonts w:ascii="Lucida Grande" w:hAnsi="Lucida Grande" w:cs="Lucida Grande"/>
      <w:sz w:val="18"/>
      <w:szCs w:val="18"/>
    </w:rPr>
  </w:style>
  <w:style w:type="paragraph" w:styleId="Header">
    <w:name w:val="header"/>
    <w:basedOn w:val="Normal"/>
    <w:link w:val="HeaderChar"/>
    <w:uiPriority w:val="99"/>
    <w:unhideWhenUsed/>
    <w:rsid w:val="00B63A7A"/>
    <w:pPr>
      <w:tabs>
        <w:tab w:val="center" w:pos="4320"/>
        <w:tab w:val="right" w:pos="8640"/>
      </w:tabs>
    </w:pPr>
  </w:style>
  <w:style w:type="character" w:customStyle="1" w:styleId="HeaderChar">
    <w:name w:val="Header Char"/>
    <w:basedOn w:val="DefaultParagraphFont"/>
    <w:link w:val="Header"/>
    <w:uiPriority w:val="99"/>
    <w:rsid w:val="00B63A7A"/>
  </w:style>
  <w:style w:type="paragraph" w:styleId="Footer">
    <w:name w:val="footer"/>
    <w:basedOn w:val="Normal"/>
    <w:link w:val="FooterChar"/>
    <w:uiPriority w:val="99"/>
    <w:unhideWhenUsed/>
    <w:rsid w:val="00B63A7A"/>
    <w:pPr>
      <w:tabs>
        <w:tab w:val="center" w:pos="4320"/>
        <w:tab w:val="right" w:pos="8640"/>
      </w:tabs>
    </w:pPr>
  </w:style>
  <w:style w:type="character" w:customStyle="1" w:styleId="FooterChar">
    <w:name w:val="Footer Char"/>
    <w:basedOn w:val="DefaultParagraphFont"/>
    <w:link w:val="Footer"/>
    <w:uiPriority w:val="99"/>
    <w:rsid w:val="00B63A7A"/>
  </w:style>
  <w:style w:type="character" w:styleId="CommentReference">
    <w:name w:val="annotation reference"/>
    <w:basedOn w:val="DefaultParagraphFont"/>
    <w:uiPriority w:val="99"/>
    <w:semiHidden/>
    <w:unhideWhenUsed/>
    <w:rsid w:val="008E5569"/>
    <w:rPr>
      <w:sz w:val="18"/>
      <w:szCs w:val="18"/>
    </w:rPr>
  </w:style>
  <w:style w:type="paragraph" w:styleId="CommentText">
    <w:name w:val="annotation text"/>
    <w:basedOn w:val="Normal"/>
    <w:link w:val="CommentTextChar"/>
    <w:uiPriority w:val="99"/>
    <w:semiHidden/>
    <w:unhideWhenUsed/>
    <w:rsid w:val="008E5569"/>
  </w:style>
  <w:style w:type="character" w:customStyle="1" w:styleId="CommentTextChar">
    <w:name w:val="Comment Text Char"/>
    <w:basedOn w:val="DefaultParagraphFont"/>
    <w:link w:val="CommentText"/>
    <w:uiPriority w:val="99"/>
    <w:semiHidden/>
    <w:rsid w:val="008E5569"/>
  </w:style>
  <w:style w:type="paragraph" w:styleId="CommentSubject">
    <w:name w:val="annotation subject"/>
    <w:basedOn w:val="CommentText"/>
    <w:next w:val="CommentText"/>
    <w:link w:val="CommentSubjectChar"/>
    <w:uiPriority w:val="99"/>
    <w:semiHidden/>
    <w:unhideWhenUsed/>
    <w:rsid w:val="008E5569"/>
    <w:rPr>
      <w:b/>
      <w:bCs/>
      <w:sz w:val="20"/>
      <w:szCs w:val="20"/>
    </w:rPr>
  </w:style>
  <w:style w:type="character" w:customStyle="1" w:styleId="CommentSubjectChar">
    <w:name w:val="Comment Subject Char"/>
    <w:basedOn w:val="CommentTextChar"/>
    <w:link w:val="CommentSubject"/>
    <w:uiPriority w:val="99"/>
    <w:semiHidden/>
    <w:rsid w:val="008E5569"/>
    <w:rPr>
      <w:b/>
      <w:bCs/>
      <w:sz w:val="20"/>
      <w:szCs w:val="20"/>
    </w:rPr>
  </w:style>
  <w:style w:type="character" w:styleId="PageNumber">
    <w:name w:val="page number"/>
    <w:basedOn w:val="DefaultParagraphFont"/>
    <w:uiPriority w:val="99"/>
    <w:semiHidden/>
    <w:unhideWhenUsed/>
    <w:rsid w:val="006011B7"/>
  </w:style>
  <w:style w:type="paragraph" w:styleId="Revision">
    <w:name w:val="Revision"/>
    <w:hidden/>
    <w:uiPriority w:val="99"/>
    <w:semiHidden/>
    <w:rsid w:val="000853E9"/>
  </w:style>
  <w:style w:type="character" w:styleId="Hyperlink">
    <w:name w:val="Hyperlink"/>
    <w:basedOn w:val="DefaultParagraphFont"/>
    <w:uiPriority w:val="99"/>
    <w:unhideWhenUsed/>
    <w:rsid w:val="00C053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2D7E"/>
  </w:style>
  <w:style w:type="character" w:customStyle="1" w:styleId="NoSpacingChar">
    <w:name w:val="No Spacing Char"/>
    <w:basedOn w:val="DefaultParagraphFont"/>
    <w:link w:val="NoSpacing"/>
    <w:uiPriority w:val="1"/>
    <w:rsid w:val="00F95B3C"/>
  </w:style>
  <w:style w:type="paragraph" w:styleId="BalloonText">
    <w:name w:val="Balloon Text"/>
    <w:basedOn w:val="Normal"/>
    <w:link w:val="BalloonTextChar"/>
    <w:uiPriority w:val="99"/>
    <w:semiHidden/>
    <w:unhideWhenUsed/>
    <w:rsid w:val="00F95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B3C"/>
    <w:rPr>
      <w:rFonts w:ascii="Lucida Grande" w:hAnsi="Lucida Grande" w:cs="Lucida Grande"/>
      <w:sz w:val="18"/>
      <w:szCs w:val="18"/>
    </w:rPr>
  </w:style>
  <w:style w:type="paragraph" w:styleId="Header">
    <w:name w:val="header"/>
    <w:basedOn w:val="Normal"/>
    <w:link w:val="HeaderChar"/>
    <w:uiPriority w:val="99"/>
    <w:unhideWhenUsed/>
    <w:rsid w:val="00B63A7A"/>
    <w:pPr>
      <w:tabs>
        <w:tab w:val="center" w:pos="4320"/>
        <w:tab w:val="right" w:pos="8640"/>
      </w:tabs>
    </w:pPr>
  </w:style>
  <w:style w:type="character" w:customStyle="1" w:styleId="HeaderChar">
    <w:name w:val="Header Char"/>
    <w:basedOn w:val="DefaultParagraphFont"/>
    <w:link w:val="Header"/>
    <w:uiPriority w:val="99"/>
    <w:rsid w:val="00B63A7A"/>
  </w:style>
  <w:style w:type="paragraph" w:styleId="Footer">
    <w:name w:val="footer"/>
    <w:basedOn w:val="Normal"/>
    <w:link w:val="FooterChar"/>
    <w:uiPriority w:val="99"/>
    <w:unhideWhenUsed/>
    <w:rsid w:val="00B63A7A"/>
    <w:pPr>
      <w:tabs>
        <w:tab w:val="center" w:pos="4320"/>
        <w:tab w:val="right" w:pos="8640"/>
      </w:tabs>
    </w:pPr>
  </w:style>
  <w:style w:type="character" w:customStyle="1" w:styleId="FooterChar">
    <w:name w:val="Footer Char"/>
    <w:basedOn w:val="DefaultParagraphFont"/>
    <w:link w:val="Footer"/>
    <w:uiPriority w:val="99"/>
    <w:rsid w:val="00B63A7A"/>
  </w:style>
  <w:style w:type="character" w:styleId="CommentReference">
    <w:name w:val="annotation reference"/>
    <w:basedOn w:val="DefaultParagraphFont"/>
    <w:uiPriority w:val="99"/>
    <w:semiHidden/>
    <w:unhideWhenUsed/>
    <w:rsid w:val="008E5569"/>
    <w:rPr>
      <w:sz w:val="18"/>
      <w:szCs w:val="18"/>
    </w:rPr>
  </w:style>
  <w:style w:type="paragraph" w:styleId="CommentText">
    <w:name w:val="annotation text"/>
    <w:basedOn w:val="Normal"/>
    <w:link w:val="CommentTextChar"/>
    <w:uiPriority w:val="99"/>
    <w:semiHidden/>
    <w:unhideWhenUsed/>
    <w:rsid w:val="008E5569"/>
  </w:style>
  <w:style w:type="character" w:customStyle="1" w:styleId="CommentTextChar">
    <w:name w:val="Comment Text Char"/>
    <w:basedOn w:val="DefaultParagraphFont"/>
    <w:link w:val="CommentText"/>
    <w:uiPriority w:val="99"/>
    <w:semiHidden/>
    <w:rsid w:val="008E5569"/>
  </w:style>
  <w:style w:type="paragraph" w:styleId="CommentSubject">
    <w:name w:val="annotation subject"/>
    <w:basedOn w:val="CommentText"/>
    <w:next w:val="CommentText"/>
    <w:link w:val="CommentSubjectChar"/>
    <w:uiPriority w:val="99"/>
    <w:semiHidden/>
    <w:unhideWhenUsed/>
    <w:rsid w:val="008E5569"/>
    <w:rPr>
      <w:b/>
      <w:bCs/>
      <w:sz w:val="20"/>
      <w:szCs w:val="20"/>
    </w:rPr>
  </w:style>
  <w:style w:type="character" w:customStyle="1" w:styleId="CommentSubjectChar">
    <w:name w:val="Comment Subject Char"/>
    <w:basedOn w:val="CommentTextChar"/>
    <w:link w:val="CommentSubject"/>
    <w:uiPriority w:val="99"/>
    <w:semiHidden/>
    <w:rsid w:val="008E5569"/>
    <w:rPr>
      <w:b/>
      <w:bCs/>
      <w:sz w:val="20"/>
      <w:szCs w:val="20"/>
    </w:rPr>
  </w:style>
  <w:style w:type="character" w:styleId="PageNumber">
    <w:name w:val="page number"/>
    <w:basedOn w:val="DefaultParagraphFont"/>
    <w:uiPriority w:val="99"/>
    <w:semiHidden/>
    <w:unhideWhenUsed/>
    <w:rsid w:val="006011B7"/>
  </w:style>
  <w:style w:type="paragraph" w:styleId="Revision">
    <w:name w:val="Revision"/>
    <w:hidden/>
    <w:uiPriority w:val="99"/>
    <w:semiHidden/>
    <w:rsid w:val="000853E9"/>
  </w:style>
  <w:style w:type="character" w:styleId="Hyperlink">
    <w:name w:val="Hyperlink"/>
    <w:basedOn w:val="DefaultParagraphFont"/>
    <w:uiPriority w:val="99"/>
    <w:unhideWhenUsed/>
    <w:rsid w:val="00C05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OT@harmonytx.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F035A46B2FAF42A393BD0BF712406C"/>
        <w:category>
          <w:name w:val="General"/>
          <w:gallery w:val="placeholder"/>
        </w:category>
        <w:types>
          <w:type w:val="bbPlcHdr"/>
        </w:types>
        <w:behaviors>
          <w:behavior w:val="content"/>
        </w:behaviors>
        <w:guid w:val="{156602BD-90AF-D742-A04F-46B5C8F41256}"/>
      </w:docPartPr>
      <w:docPartBody>
        <w:p w:rsidR="00531464" w:rsidRDefault="00531464" w:rsidP="00531464">
          <w:pPr>
            <w:pStyle w:val="CBF035A46B2FAF42A393BD0BF712406C"/>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31464"/>
    <w:rsid w:val="00082A63"/>
    <w:rsid w:val="001A42C3"/>
    <w:rsid w:val="00254582"/>
    <w:rsid w:val="002E4A6C"/>
    <w:rsid w:val="00531464"/>
    <w:rsid w:val="00711CC1"/>
    <w:rsid w:val="0088410E"/>
    <w:rsid w:val="00900267"/>
    <w:rsid w:val="009E4E52"/>
    <w:rsid w:val="00CE6C5C"/>
    <w:rsid w:val="00D52906"/>
    <w:rsid w:val="00DC5447"/>
    <w:rsid w:val="00F8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F035A46B2FAF42A393BD0BF712406C">
    <w:name w:val="CBF035A46B2FAF42A393BD0BF712406C"/>
    <w:rsid w:val="005314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5EFB-522F-459A-BE90-D8930124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GROW YOUR OWN TEACHER</vt:lpstr>
    </vt:vector>
  </TitlesOfParts>
  <Company>HARMONY PUBLIC SCHOOLS</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 YOUR OWN TEACHER</dc:title>
  <dc:subject>EDUCATIONAL ASSISTANCE PROGRAM POLICY AND PROCEDURES</dc:subject>
  <dc:creator>Allen  Keller</dc:creator>
  <cp:lastModifiedBy>Oguzhan Duran</cp:lastModifiedBy>
  <cp:revision>2</cp:revision>
  <cp:lastPrinted>2011-11-18T21:14:00Z</cp:lastPrinted>
  <dcterms:created xsi:type="dcterms:W3CDTF">2013-03-23T18:54:00Z</dcterms:created>
  <dcterms:modified xsi:type="dcterms:W3CDTF">2013-03-23T18:54:00Z</dcterms:modified>
</cp:coreProperties>
</file>